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EB" w:rsidRPr="000721EB" w:rsidRDefault="00F72649" w:rsidP="003112CE">
      <w:pPr>
        <w:spacing w:after="0" w:line="276" w:lineRule="auto"/>
      </w:pPr>
      <w:r>
        <w:rPr>
          <w:rFonts w:eastAsiaTheme="majorEastAsia" w:cstheme="majorBidi"/>
          <w:b/>
          <w:color w:val="2E74B5" w:themeColor="accent1" w:themeShade="BF"/>
          <w:sz w:val="32"/>
          <w:szCs w:val="32"/>
        </w:rPr>
        <w:br/>
        <w:t>P</w:t>
      </w:r>
      <w:r w:rsidRPr="00F72649">
        <w:rPr>
          <w:rFonts w:eastAsiaTheme="majorEastAsia" w:cstheme="majorBidi"/>
          <w:b/>
          <w:color w:val="2E74B5" w:themeColor="accent1" w:themeShade="BF"/>
          <w:sz w:val="32"/>
          <w:szCs w:val="32"/>
        </w:rPr>
        <w:t>ress breakfast invitation</w:t>
      </w:r>
      <w:r w:rsidRPr="005906A2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 </w:t>
      </w:r>
      <w:r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– </w:t>
      </w:r>
      <w:r w:rsidR="005906A2" w:rsidRPr="005906A2">
        <w:rPr>
          <w:rFonts w:eastAsiaTheme="majorEastAsia" w:cstheme="majorBidi"/>
          <w:color w:val="2E74B5" w:themeColor="accent1" w:themeShade="BF"/>
          <w:sz w:val="32"/>
          <w:szCs w:val="32"/>
        </w:rPr>
        <w:t>World Bank and European Commission announcing biggest regional startup contest “Pioneers of the Balkans” on 2</w:t>
      </w:r>
      <w:r w:rsidR="00D626CD">
        <w:rPr>
          <w:rFonts w:eastAsiaTheme="majorEastAsia" w:cstheme="majorBidi"/>
          <w:color w:val="2E74B5" w:themeColor="accent1" w:themeShade="BF"/>
          <w:sz w:val="32"/>
          <w:szCs w:val="32"/>
        </w:rPr>
        <w:t>8</w:t>
      </w:r>
      <w:r w:rsidR="005906A2" w:rsidRPr="005906A2">
        <w:rPr>
          <w:rFonts w:eastAsiaTheme="majorEastAsia" w:cstheme="majorBidi"/>
          <w:color w:val="2E74B5" w:themeColor="accent1" w:themeShade="BF"/>
          <w:sz w:val="32"/>
          <w:szCs w:val="32"/>
        </w:rPr>
        <w:t>th August, start</w:t>
      </w:r>
      <w:r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ing at 9am, </w:t>
      </w:r>
      <w:r w:rsidR="00D626CD">
        <w:rPr>
          <w:rFonts w:eastAsiaTheme="majorEastAsia" w:cstheme="majorBidi"/>
          <w:color w:val="2E74B5" w:themeColor="accent1" w:themeShade="BF"/>
          <w:sz w:val="32"/>
          <w:szCs w:val="32"/>
        </w:rPr>
        <w:t>Esplanad</w:t>
      </w:r>
      <w:r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e </w:t>
      </w:r>
      <w:r w:rsidR="00D626CD">
        <w:rPr>
          <w:rFonts w:eastAsiaTheme="majorEastAsia" w:cstheme="majorBidi"/>
          <w:color w:val="2E74B5" w:themeColor="accent1" w:themeShade="BF"/>
          <w:sz w:val="32"/>
          <w:szCs w:val="32"/>
        </w:rPr>
        <w:t xml:space="preserve">Zagreb </w:t>
      </w:r>
      <w:r>
        <w:rPr>
          <w:rFonts w:eastAsiaTheme="majorEastAsia" w:cstheme="majorBidi"/>
          <w:color w:val="2E74B5" w:themeColor="accent1" w:themeShade="BF"/>
          <w:sz w:val="32"/>
          <w:szCs w:val="32"/>
        </w:rPr>
        <w:t>Hotel</w:t>
      </w:r>
    </w:p>
    <w:p w:rsidR="005906A2" w:rsidRDefault="005906A2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FC54E7" w:rsidRPr="005906A2" w:rsidRDefault="00FC54E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5906A2">
        <w:rPr>
          <w:rFonts w:asciiTheme="minorHAnsi" w:hAnsiTheme="minorHAnsi" w:cs="Arial"/>
          <w:color w:val="222222"/>
          <w:sz w:val="22"/>
          <w:szCs w:val="22"/>
        </w:rPr>
        <w:t xml:space="preserve">"Pioneers of the Balkans" is probably the </w:t>
      </w:r>
      <w:r w:rsidRPr="005906A2">
        <w:rPr>
          <w:rFonts w:asciiTheme="minorHAnsi" w:hAnsiTheme="minorHAnsi" w:cs="Arial"/>
          <w:b/>
          <w:color w:val="222222"/>
          <w:sz w:val="22"/>
          <w:szCs w:val="22"/>
        </w:rPr>
        <w:t>biggest startup competition to ever take place in the Balkans</w:t>
      </w:r>
      <w:r w:rsidRPr="005906A2">
        <w:rPr>
          <w:rFonts w:asciiTheme="minorHAnsi" w:hAnsiTheme="minorHAnsi" w:cs="Arial"/>
          <w:color w:val="222222"/>
          <w:sz w:val="22"/>
          <w:szCs w:val="22"/>
        </w:rPr>
        <w:t xml:space="preserve">! The program is led by the team of Pioneers Festival in Vienna on behalf of the </w:t>
      </w:r>
      <w:r w:rsidRPr="005906A2">
        <w:rPr>
          <w:rFonts w:asciiTheme="minorHAnsi" w:hAnsiTheme="minorHAnsi" w:cs="Arial"/>
          <w:b/>
          <w:color w:val="222222"/>
          <w:sz w:val="22"/>
          <w:szCs w:val="22"/>
        </w:rPr>
        <w:t xml:space="preserve">World Bank and </w:t>
      </w:r>
      <w:r w:rsidR="005906A2" w:rsidRPr="005906A2">
        <w:rPr>
          <w:rFonts w:asciiTheme="minorHAnsi" w:hAnsiTheme="minorHAnsi" w:cs="Arial"/>
          <w:b/>
          <w:color w:val="222222"/>
          <w:sz w:val="22"/>
          <w:szCs w:val="22"/>
        </w:rPr>
        <w:t xml:space="preserve">the </w:t>
      </w:r>
      <w:r w:rsidRPr="005906A2">
        <w:rPr>
          <w:rFonts w:asciiTheme="minorHAnsi" w:hAnsiTheme="minorHAnsi" w:cs="Arial"/>
          <w:b/>
          <w:color w:val="222222"/>
          <w:sz w:val="22"/>
          <w:szCs w:val="22"/>
        </w:rPr>
        <w:t>European Commission</w:t>
      </w:r>
      <w:r w:rsidRPr="005906A2">
        <w:rPr>
          <w:rFonts w:asciiTheme="minorHAnsi" w:hAnsiTheme="minorHAnsi" w:cs="Arial"/>
          <w:color w:val="222222"/>
          <w:sz w:val="22"/>
          <w:szCs w:val="22"/>
        </w:rPr>
        <w:t>.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 xml:space="preserve"> Pioneers Festival is </w:t>
      </w:r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 xml:space="preserve">Europe's leading annual conference on science, technology and entrepreneurship, 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 xml:space="preserve">gathering </w:t>
      </w:r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 xml:space="preserve">more than 3,000 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 xml:space="preserve">innovative entrepreneurs, companies and </w:t>
      </w:r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 xml:space="preserve">venture capital 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 xml:space="preserve">investors under one roof </w:t>
      </w:r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 xml:space="preserve">at 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 xml:space="preserve">the </w:t>
      </w:r>
      <w:proofErr w:type="spellStart"/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>Hofburg</w:t>
      </w:r>
      <w:proofErr w:type="spellEnd"/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 xml:space="preserve"> Imperial Palace 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>in Vienna</w:t>
      </w:r>
      <w:r w:rsidR="005906A2" w:rsidRPr="005906A2">
        <w:rPr>
          <w:rFonts w:asciiTheme="minorHAnsi" w:hAnsiTheme="minorHAnsi" w:cs="Arial"/>
          <w:color w:val="222222"/>
          <w:sz w:val="22"/>
          <w:szCs w:val="22"/>
        </w:rPr>
        <w:t xml:space="preserve"> each year</w:t>
      </w:r>
      <w:r w:rsidR="002E066D" w:rsidRPr="005906A2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:rsidR="009E1F49" w:rsidRPr="002E066D" w:rsidRDefault="009E1F49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FC54E7" w:rsidRPr="002E066D" w:rsidRDefault="00FC54E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"Pioneers of the Balkans" is delivered in </w:t>
      </w:r>
      <w:r w:rsidRPr="005906A2">
        <w:rPr>
          <w:rFonts w:asciiTheme="minorHAnsi" w:hAnsiTheme="minorHAnsi" w:cs="Arial"/>
          <w:b/>
          <w:color w:val="222222"/>
          <w:sz w:val="22"/>
          <w:szCs w:val="22"/>
        </w:rPr>
        <w:t>cooperation with several partners from across the reg</w:t>
      </w:r>
      <w:r w:rsidR="002E066D" w:rsidRPr="005906A2">
        <w:rPr>
          <w:rFonts w:asciiTheme="minorHAnsi" w:hAnsiTheme="minorHAnsi" w:cs="Arial"/>
          <w:b/>
          <w:color w:val="222222"/>
          <w:sz w:val="22"/>
          <w:szCs w:val="22"/>
        </w:rPr>
        <w:t>ion</w:t>
      </w:r>
      <w:r w:rsidR="002E066D" w:rsidRPr="002E066D">
        <w:rPr>
          <w:rFonts w:asciiTheme="minorHAnsi" w:hAnsiTheme="minorHAnsi" w:cs="Arial"/>
          <w:color w:val="222222"/>
          <w:sz w:val="22"/>
          <w:szCs w:val="22"/>
        </w:rPr>
        <w:t xml:space="preserve">. Belgrade Venture Forum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will host the </w:t>
      </w:r>
      <w:r w:rsidRPr="005906A2">
        <w:rPr>
          <w:rFonts w:asciiTheme="minorHAnsi" w:hAnsiTheme="minorHAnsi" w:cs="Arial"/>
          <w:b/>
          <w:color w:val="222222"/>
          <w:sz w:val="22"/>
          <w:szCs w:val="22"/>
        </w:rPr>
        <w:t>Semi</w:t>
      </w:r>
      <w:r w:rsidR="005906A2" w:rsidRPr="005906A2">
        <w:rPr>
          <w:rFonts w:asciiTheme="minorHAnsi" w:hAnsiTheme="minorHAnsi" w:cs="Arial"/>
          <w:b/>
          <w:color w:val="222222"/>
          <w:sz w:val="22"/>
          <w:szCs w:val="22"/>
        </w:rPr>
        <w:t>-</w:t>
      </w:r>
      <w:r w:rsidRPr="005906A2">
        <w:rPr>
          <w:rFonts w:asciiTheme="minorHAnsi" w:hAnsiTheme="minorHAnsi" w:cs="Arial"/>
          <w:b/>
          <w:color w:val="222222"/>
          <w:sz w:val="22"/>
          <w:szCs w:val="22"/>
        </w:rPr>
        <w:t>Finals on</w:t>
      </w:r>
      <w:r w:rsidRPr="005906A2">
        <w:rPr>
          <w:rStyle w:val="apple-converted-space"/>
          <w:rFonts w:asciiTheme="minorHAnsi" w:hAnsiTheme="minorHAnsi" w:cs="Arial"/>
          <w:b/>
          <w:color w:val="222222"/>
          <w:sz w:val="22"/>
          <w:szCs w:val="22"/>
        </w:rPr>
        <w:t> </w:t>
      </w:r>
      <w:r w:rsidRPr="005906A2">
        <w:rPr>
          <w:rStyle w:val="aqj"/>
          <w:rFonts w:asciiTheme="minorHAnsi" w:hAnsiTheme="minorHAnsi" w:cs="Arial"/>
          <w:b/>
          <w:color w:val="222222"/>
          <w:sz w:val="22"/>
          <w:szCs w:val="22"/>
        </w:rPr>
        <w:t>12-14 November</w:t>
      </w:r>
      <w:r w:rsidR="002E066D" w:rsidRPr="005906A2">
        <w:rPr>
          <w:rStyle w:val="aqj"/>
          <w:rFonts w:asciiTheme="minorHAnsi" w:hAnsiTheme="minorHAnsi" w:cs="Arial"/>
          <w:b/>
          <w:color w:val="222222"/>
          <w:sz w:val="22"/>
          <w:szCs w:val="22"/>
        </w:rPr>
        <w:t xml:space="preserve"> in Belgrade</w:t>
      </w:r>
      <w:r w:rsidR="005906A2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F72649">
        <w:rPr>
          <w:rFonts w:asciiTheme="minorHAnsi" w:hAnsiTheme="minorHAnsi" w:cs="Arial"/>
          <w:color w:val="222222"/>
          <w:sz w:val="22"/>
          <w:szCs w:val="22"/>
        </w:rPr>
        <w:t xml:space="preserve">The finalists </w:t>
      </w:r>
      <w:r w:rsidR="005906A2">
        <w:rPr>
          <w:rFonts w:asciiTheme="minorHAnsi" w:hAnsiTheme="minorHAnsi" w:cs="Arial"/>
          <w:color w:val="222222"/>
          <w:sz w:val="22"/>
          <w:szCs w:val="22"/>
        </w:rPr>
        <w:t xml:space="preserve">of </w:t>
      </w:r>
      <w:r w:rsidR="00F72649">
        <w:rPr>
          <w:rFonts w:asciiTheme="minorHAnsi" w:hAnsiTheme="minorHAnsi" w:cs="Arial"/>
          <w:color w:val="222222"/>
          <w:sz w:val="22"/>
          <w:szCs w:val="22"/>
        </w:rPr>
        <w:t xml:space="preserve">this unique competition </w:t>
      </w:r>
      <w:r w:rsidR="005906A2">
        <w:rPr>
          <w:rFonts w:asciiTheme="minorHAnsi" w:hAnsiTheme="minorHAnsi" w:cs="Arial"/>
          <w:color w:val="222222"/>
          <w:sz w:val="22"/>
          <w:szCs w:val="22"/>
        </w:rPr>
        <w:t xml:space="preserve">will then </w:t>
      </w:r>
      <w:r w:rsidR="00F72649">
        <w:rPr>
          <w:rFonts w:asciiTheme="minorHAnsi" w:hAnsiTheme="minorHAnsi" w:cs="Arial"/>
          <w:color w:val="222222"/>
          <w:sz w:val="22"/>
          <w:szCs w:val="22"/>
        </w:rPr>
        <w:t xml:space="preserve">present again </w:t>
      </w:r>
      <w:r w:rsidR="005906A2" w:rsidRPr="005906A2">
        <w:rPr>
          <w:rFonts w:asciiTheme="minorHAnsi" w:hAnsiTheme="minorHAnsi" w:cs="Arial"/>
          <w:b/>
          <w:color w:val="222222"/>
          <w:sz w:val="22"/>
          <w:szCs w:val="22"/>
        </w:rPr>
        <w:t>on 3-4 December in Zagreb</w:t>
      </w:r>
      <w:r w:rsidR="005906A2">
        <w:rPr>
          <w:rFonts w:asciiTheme="minorHAnsi" w:hAnsiTheme="minorHAnsi" w:cs="Arial"/>
          <w:color w:val="222222"/>
          <w:sz w:val="22"/>
          <w:szCs w:val="22"/>
        </w:rPr>
        <w:t xml:space="preserve"> at </w:t>
      </w:r>
      <w:r w:rsidR="002E066D" w:rsidRPr="002E066D">
        <w:rPr>
          <w:rFonts w:asciiTheme="minorHAnsi" w:hAnsiTheme="minorHAnsi" w:cs="Arial"/>
          <w:color w:val="222222"/>
          <w:sz w:val="22"/>
          <w:szCs w:val="22"/>
        </w:rPr>
        <w:t>Balkan Venture Forum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9E1F49" w:rsidRPr="002E066D" w:rsidRDefault="009E1F49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FC54E7" w:rsidRPr="002E066D" w:rsidRDefault="00FC54E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2E066D">
        <w:rPr>
          <w:rFonts w:asciiTheme="minorHAnsi" w:hAnsiTheme="minorHAnsi" w:cs="Arial"/>
          <w:color w:val="222222"/>
          <w:sz w:val="22"/>
          <w:szCs w:val="22"/>
        </w:rPr>
        <w:t>All 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startup entrepreneurs, innovative small an</w:t>
      </w:r>
      <w:r w:rsidR="005906A2" w:rsidRPr="00F72649">
        <w:rPr>
          <w:rFonts w:asciiTheme="minorHAnsi" w:hAnsiTheme="minorHAnsi" w:cs="Arial"/>
          <w:b/>
          <w:color w:val="222222"/>
          <w:sz w:val="22"/>
          <w:szCs w:val="22"/>
        </w:rPr>
        <w:t>d medium enterprises (SME)</w:t>
      </w:r>
      <w:r w:rsidR="005906A2">
        <w:rPr>
          <w:rFonts w:asciiTheme="minorHAnsi" w:hAnsiTheme="minorHAnsi" w:cs="Arial"/>
          <w:color w:val="222222"/>
          <w:sz w:val="22"/>
          <w:szCs w:val="22"/>
        </w:rPr>
        <w:t> with</w:t>
      </w:r>
      <w:r w:rsidR="005906A2" w:rsidRPr="002E066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promising products or services, as well as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ICT outsourcing firms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 or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individuals with an idea for the 'next big thing'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 are welcome to apply. All </w:t>
      </w:r>
      <w:r w:rsidR="005906A2">
        <w:rPr>
          <w:rFonts w:asciiTheme="minorHAnsi" w:hAnsiTheme="minorHAnsi" w:cs="Arial"/>
          <w:color w:val="222222"/>
          <w:sz w:val="22"/>
          <w:szCs w:val="22"/>
        </w:rPr>
        <w:t xml:space="preserve">eligible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>applicants will have the chance to participate in the Semi</w:t>
      </w:r>
      <w:r w:rsidR="005906A2">
        <w:rPr>
          <w:rFonts w:asciiTheme="minorHAnsi" w:hAnsiTheme="minorHAnsi" w:cs="Arial"/>
          <w:color w:val="222222"/>
          <w:sz w:val="22"/>
          <w:szCs w:val="22"/>
        </w:rPr>
        <w:t>-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Finals in Belgrade. Our participants will furthermore receive a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comprehensive preparation and training package provided by the World Bank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 and get a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free one-day pass to attend Belgrade Venture Forum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. Most importantly, they will pitch their business in private, behind the closed doors, in front a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jury consisting of investors and successful entrepreneurs.</w:t>
      </w:r>
    </w:p>
    <w:p w:rsidR="009E1F49" w:rsidRPr="002E066D" w:rsidRDefault="009E1F49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FC54E7" w:rsidRPr="002E066D" w:rsidRDefault="00FC54E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The 50 best entrepreneurs will be selected as finalists and invited to Zagreb. At the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exclusive Investors Conference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 there, they will have the chance to meet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more than 100 </w:t>
      </w:r>
      <w:r w:rsid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international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venture capitalists, angel investors and corporate leaders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F72649">
        <w:rPr>
          <w:rFonts w:asciiTheme="minorHAnsi" w:hAnsiTheme="minorHAnsi" w:cs="Arial"/>
          <w:color w:val="222222"/>
          <w:sz w:val="22"/>
          <w:szCs w:val="22"/>
        </w:rPr>
        <w:t>And t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he </w:t>
      </w:r>
      <w:r w:rsidR="00F72649">
        <w:rPr>
          <w:rFonts w:asciiTheme="minorHAnsi" w:hAnsiTheme="minorHAnsi" w:cs="Arial"/>
          <w:color w:val="222222"/>
          <w:sz w:val="22"/>
          <w:szCs w:val="22"/>
        </w:rPr>
        <w:t xml:space="preserve">very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best teams will </w:t>
      </w:r>
      <w:r w:rsidR="005906A2">
        <w:rPr>
          <w:rFonts w:asciiTheme="minorHAnsi" w:hAnsiTheme="minorHAnsi" w:cs="Arial"/>
          <w:color w:val="222222"/>
          <w:sz w:val="22"/>
          <w:szCs w:val="22"/>
        </w:rPr>
        <w:t xml:space="preserve">have the chance to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negotiate </w:t>
      </w:r>
      <w:r w:rsidR="005906A2"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EUR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200,000 in seed investment by J&amp;T Ventures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235B21">
        <w:rPr>
          <w:rFonts w:asciiTheme="minorHAnsi" w:hAnsiTheme="minorHAnsi" w:cs="Arial"/>
          <w:color w:val="222222"/>
          <w:sz w:val="22"/>
          <w:szCs w:val="22"/>
        </w:rPr>
        <w:t xml:space="preserve">(Czech Republic)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>and </w:t>
      </w:r>
      <w:proofErr w:type="spellStart"/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Speedinvest</w:t>
      </w:r>
      <w:proofErr w:type="spellEnd"/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235B21">
        <w:rPr>
          <w:rFonts w:asciiTheme="minorHAnsi" w:hAnsiTheme="minorHAnsi" w:cs="Arial"/>
          <w:color w:val="222222"/>
          <w:sz w:val="22"/>
          <w:szCs w:val="22"/>
        </w:rPr>
        <w:t>(</w:t>
      </w:r>
      <w:r w:rsidR="005906A2">
        <w:rPr>
          <w:rFonts w:asciiTheme="minorHAnsi" w:hAnsiTheme="minorHAnsi" w:cs="Arial"/>
          <w:color w:val="222222"/>
          <w:sz w:val="22"/>
          <w:szCs w:val="22"/>
        </w:rPr>
        <w:t>Austria</w:t>
      </w:r>
      <w:r w:rsidR="00235B21">
        <w:rPr>
          <w:rFonts w:asciiTheme="minorHAnsi" w:hAnsiTheme="minorHAnsi" w:cs="Arial"/>
          <w:color w:val="222222"/>
          <w:sz w:val="22"/>
          <w:szCs w:val="22"/>
        </w:rPr>
        <w:t xml:space="preserve">) 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>to grow their business</w:t>
      </w:r>
      <w:r w:rsidR="009E1F49" w:rsidRPr="002E066D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9E1F49" w:rsidRPr="002E066D" w:rsidRDefault="009E1F49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2E066D" w:rsidRDefault="00FC54E7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The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deadline for submitting applications </w:t>
      </w:r>
      <w:r w:rsid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online </w:t>
      </w:r>
      <w:r w:rsidR="005906A2" w:rsidRPr="00F72649">
        <w:rPr>
          <w:rStyle w:val="apple-converted-space"/>
          <w:rFonts w:asciiTheme="minorHAnsi" w:hAnsiTheme="minorHAnsi" w:cs="Arial"/>
          <w:b/>
          <w:color w:val="222222"/>
          <w:sz w:val="22"/>
          <w:szCs w:val="22"/>
        </w:rPr>
        <w:t>is</w:t>
      </w:r>
      <w:r w:rsidR="005906A2" w:rsidRPr="00F72649">
        <w:rPr>
          <w:rStyle w:val="aqj"/>
          <w:rFonts w:asciiTheme="minorHAnsi" w:hAnsiTheme="minorHAnsi" w:cs="Arial"/>
          <w:b/>
          <w:color w:val="222222"/>
          <w:sz w:val="22"/>
          <w:szCs w:val="22"/>
        </w:rPr>
        <w:t xml:space="preserve"> Monday, </w:t>
      </w:r>
      <w:r w:rsidRPr="00F72649">
        <w:rPr>
          <w:rStyle w:val="aqj"/>
          <w:rFonts w:asciiTheme="minorHAnsi" w:hAnsiTheme="minorHAnsi" w:cs="Arial"/>
          <w:b/>
          <w:color w:val="222222"/>
          <w:sz w:val="22"/>
          <w:szCs w:val="22"/>
        </w:rPr>
        <w:t>31 August</w:t>
      </w:r>
      <w:r w:rsidR="005906A2">
        <w:rPr>
          <w:rStyle w:val="aqj"/>
          <w:rFonts w:asciiTheme="minorHAnsi" w:hAnsiTheme="minorHAnsi" w:cs="Arial"/>
          <w:color w:val="222222"/>
          <w:sz w:val="22"/>
          <w:szCs w:val="22"/>
        </w:rPr>
        <w:t xml:space="preserve"> (midnight)</w:t>
      </w:r>
      <w:r w:rsidRPr="002E066D">
        <w:rPr>
          <w:rFonts w:asciiTheme="minorHAnsi" w:hAnsiTheme="minorHAnsi" w:cs="Arial"/>
          <w:color w:val="222222"/>
          <w:sz w:val="22"/>
          <w:szCs w:val="22"/>
        </w:rPr>
        <w:t>. All details are also available on our official website at </w:t>
      </w:r>
      <w:hyperlink r:id="rId8" w:tgtFrame="_blank" w:history="1">
        <w:r w:rsidRPr="002E066D">
          <w:rPr>
            <w:rStyle w:val="Hyperlink"/>
            <w:rFonts w:asciiTheme="minorHAnsi" w:hAnsiTheme="minorHAnsi" w:cs="Arial"/>
            <w:color w:val="1155CC"/>
            <w:sz w:val="22"/>
            <w:szCs w:val="22"/>
          </w:rPr>
          <w:t>http://pioneersofthebalkans.io</w:t>
        </w:r>
      </w:hyperlink>
      <w:r w:rsidRPr="002E066D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:rsidR="002E066D" w:rsidRDefault="002E066D" w:rsidP="003112C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FC54E7" w:rsidRDefault="002E066D" w:rsidP="003112CE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Please note that press conference will be held over a</w:t>
      </w:r>
      <w:r w:rsidR="00FC54E7" w:rsidRPr="002E066D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C54E7"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breakfast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at the </w:t>
      </w:r>
      <w:r w:rsidR="00D626CD">
        <w:rPr>
          <w:rFonts w:asciiTheme="minorHAnsi" w:hAnsiTheme="minorHAnsi" w:cs="Arial"/>
          <w:b/>
          <w:color w:val="222222"/>
          <w:sz w:val="22"/>
          <w:szCs w:val="22"/>
        </w:rPr>
        <w:t>Esplanade hotel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 in </w:t>
      </w:r>
      <w:r w:rsidR="00D626CD">
        <w:rPr>
          <w:rFonts w:asciiTheme="minorHAnsi" w:hAnsiTheme="minorHAnsi" w:cs="Arial"/>
          <w:b/>
          <w:color w:val="222222"/>
          <w:sz w:val="22"/>
          <w:szCs w:val="22"/>
        </w:rPr>
        <w:t>Zagreb</w:t>
      </w:r>
      <w:r>
        <w:rPr>
          <w:rFonts w:asciiTheme="minorHAnsi" w:hAnsiTheme="minorHAnsi" w:cs="Arial"/>
          <w:color w:val="222222"/>
          <w:sz w:val="22"/>
          <w:szCs w:val="22"/>
        </w:rPr>
        <w:t>, (</w:t>
      </w:r>
      <w:proofErr w:type="spellStart"/>
      <w:r w:rsidR="00D626CD" w:rsidRPr="00D626CD">
        <w:rPr>
          <w:rFonts w:asciiTheme="minorHAnsi" w:hAnsiTheme="minorHAnsi" w:cs="Arial"/>
          <w:color w:val="222222"/>
          <w:sz w:val="22"/>
          <w:szCs w:val="22"/>
        </w:rPr>
        <w:t>Mihanoviceva</w:t>
      </w:r>
      <w:proofErr w:type="spellEnd"/>
      <w:r w:rsidR="00D626CD" w:rsidRPr="00D626CD">
        <w:rPr>
          <w:rFonts w:asciiTheme="minorHAnsi" w:hAnsiTheme="minorHAnsi" w:cs="Arial"/>
          <w:color w:val="222222"/>
          <w:sz w:val="22"/>
          <w:szCs w:val="22"/>
        </w:rPr>
        <w:t xml:space="preserve"> 1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) on </w:t>
      </w:r>
      <w:r w:rsidR="00D626CD">
        <w:rPr>
          <w:rFonts w:asciiTheme="minorHAnsi" w:hAnsiTheme="minorHAnsi" w:cs="Arial"/>
          <w:b/>
          <w:color w:val="222222"/>
          <w:sz w:val="22"/>
          <w:szCs w:val="22"/>
        </w:rPr>
        <w:t>Friday</w:t>
      </w:r>
      <w:r w:rsidR="00FC54E7" w:rsidRPr="00F72649">
        <w:rPr>
          <w:rFonts w:asciiTheme="minorHAnsi" w:hAnsiTheme="minorHAnsi" w:cs="Arial"/>
          <w:b/>
          <w:color w:val="222222"/>
          <w:sz w:val="22"/>
          <w:szCs w:val="22"/>
        </w:rPr>
        <w:t>, 2</w:t>
      </w:r>
      <w:r w:rsidR="00D626CD">
        <w:rPr>
          <w:rFonts w:asciiTheme="minorHAnsi" w:hAnsiTheme="minorHAnsi" w:cs="Arial"/>
          <w:b/>
          <w:color w:val="222222"/>
          <w:sz w:val="22"/>
          <w:szCs w:val="22"/>
        </w:rPr>
        <w:t>8</w:t>
      </w:r>
      <w:r w:rsidR="00FC54E7"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 August,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 xml:space="preserve">starting </w:t>
      </w:r>
      <w:r w:rsidR="00FC54E7" w:rsidRPr="00F72649">
        <w:rPr>
          <w:rFonts w:asciiTheme="minorHAnsi" w:hAnsiTheme="minorHAnsi" w:cs="Arial"/>
          <w:b/>
          <w:color w:val="222222"/>
          <w:sz w:val="22"/>
          <w:szCs w:val="22"/>
        </w:rPr>
        <w:t>9 a.m.</w:t>
      </w:r>
    </w:p>
    <w:p w:rsidR="002E066D" w:rsidRDefault="002E066D" w:rsidP="003112CE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2"/>
          <w:szCs w:val="22"/>
        </w:rPr>
      </w:pPr>
    </w:p>
    <w:p w:rsidR="002E066D" w:rsidRDefault="002E066D" w:rsidP="003112CE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All attendees will need to </w:t>
      </w:r>
      <w:r w:rsidRPr="00F72649">
        <w:rPr>
          <w:rFonts w:asciiTheme="minorHAnsi" w:hAnsiTheme="minorHAnsi" w:cs="Arial"/>
          <w:b/>
          <w:color w:val="222222"/>
          <w:sz w:val="22"/>
          <w:szCs w:val="22"/>
        </w:rPr>
        <w:t>confirm their attendance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upfront to secure their accreditations </w:t>
      </w:r>
    </w:p>
    <w:p w:rsidR="003112CE" w:rsidRPr="009E1F49" w:rsidRDefault="005906A2" w:rsidP="00F72649">
      <w:pPr>
        <w:pStyle w:val="StandardWeb"/>
        <w:shd w:val="clear" w:color="auto" w:fill="FFFFFF"/>
        <w:spacing w:before="0" w:beforeAutospacing="0" w:after="0" w:afterAutospacing="0" w:line="276" w:lineRule="auto"/>
      </w:pP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via</w:t>
      </w:r>
      <w:proofErr w:type="gramEnd"/>
      <w:r w:rsidR="002E066D" w:rsidRPr="002E066D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> </w:t>
      </w:r>
      <w:hyperlink r:id="rId9" w:history="1">
        <w:r w:rsidR="00D626CD" w:rsidRPr="009E7359">
          <w:rPr>
            <w:rStyle w:val="Hyperlink"/>
            <w:rFonts w:asciiTheme="minorHAnsi" w:hAnsiTheme="minorHAnsi" w:cs="Arial"/>
            <w:sz w:val="22"/>
            <w:szCs w:val="22"/>
          </w:rPr>
          <w:t>peter.trapp@pioneers.io</w:t>
        </w:r>
      </w:hyperlink>
      <w:r w:rsidR="00F7499F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 xml:space="preserve"> latest </w:t>
      </w:r>
      <w:r w:rsidR="00F7499F" w:rsidRPr="00F72649">
        <w:rPr>
          <w:rStyle w:val="apple-converted-space"/>
          <w:rFonts w:asciiTheme="minorHAnsi" w:hAnsiTheme="minorHAnsi" w:cs="Arial"/>
          <w:b/>
          <w:color w:val="222222"/>
          <w:sz w:val="22"/>
          <w:szCs w:val="22"/>
        </w:rPr>
        <w:t xml:space="preserve">by </w:t>
      </w:r>
      <w:r w:rsidR="00D626CD">
        <w:rPr>
          <w:rStyle w:val="apple-converted-space"/>
          <w:rFonts w:asciiTheme="minorHAnsi" w:hAnsiTheme="minorHAnsi" w:cs="Arial"/>
          <w:b/>
          <w:color w:val="222222"/>
          <w:sz w:val="22"/>
          <w:szCs w:val="22"/>
        </w:rPr>
        <w:t>Thursday 27</w:t>
      </w:r>
      <w:bookmarkStart w:id="0" w:name="_GoBack"/>
      <w:bookmarkEnd w:id="0"/>
      <w:r w:rsidR="00F7499F" w:rsidRPr="00F72649">
        <w:rPr>
          <w:rStyle w:val="apple-converted-space"/>
          <w:rFonts w:asciiTheme="minorHAnsi" w:hAnsiTheme="minorHAnsi" w:cs="Arial"/>
          <w:b/>
          <w:color w:val="222222"/>
          <w:sz w:val="22"/>
          <w:szCs w:val="22"/>
        </w:rPr>
        <w:t xml:space="preserve"> August, 5pm</w:t>
      </w:r>
      <w:r w:rsidR="00F7499F">
        <w:rPr>
          <w:rStyle w:val="apple-converted-space"/>
          <w:rFonts w:asciiTheme="minorHAnsi" w:hAnsiTheme="minorHAnsi" w:cs="Arial"/>
          <w:color w:val="222222"/>
          <w:sz w:val="22"/>
          <w:szCs w:val="22"/>
        </w:rPr>
        <w:t xml:space="preserve">. </w:t>
      </w:r>
      <w:r w:rsidR="003112CE" w:rsidRPr="003112CE">
        <w:rPr>
          <w:rFonts w:ascii="ProximaNova" w:hAnsi="ProximaNova"/>
          <w:color w:val="333333"/>
          <w:sz w:val="27"/>
          <w:szCs w:val="27"/>
        </w:rPr>
        <w:br/>
      </w:r>
    </w:p>
    <w:sectPr w:rsidR="003112CE" w:rsidRPr="009E1F49" w:rsidSect="005906A2">
      <w:headerReference w:type="default" r:id="rId10"/>
      <w:footerReference w:type="default" r:id="rId11"/>
      <w:pgSz w:w="12240" w:h="15840"/>
      <w:pgMar w:top="19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8C" w:rsidRDefault="00B04E8C" w:rsidP="007E714A">
      <w:pPr>
        <w:spacing w:after="0" w:line="240" w:lineRule="auto"/>
      </w:pPr>
      <w:r>
        <w:separator/>
      </w:r>
    </w:p>
  </w:endnote>
  <w:endnote w:type="continuationSeparator" w:id="0">
    <w:p w:rsidR="00B04E8C" w:rsidRDefault="00B04E8C" w:rsidP="007E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CE" w:rsidRPr="003112CE" w:rsidRDefault="005906A2" w:rsidP="003112CE">
    <w:pPr>
      <w:spacing w:after="0" w:line="240" w:lineRule="auto"/>
      <w:jc w:val="center"/>
      <w:rPr>
        <w:rFonts w:eastAsia="Times New Roman" w:cs="Times New Roman"/>
        <w:color w:val="333333"/>
        <w:sz w:val="18"/>
        <w:szCs w:val="18"/>
      </w:rPr>
    </w:pPr>
    <w:r>
      <w:rPr>
        <w:rFonts w:cs="Arial"/>
        <w:color w:val="222222"/>
        <w:sz w:val="18"/>
        <w:szCs w:val="18"/>
      </w:rPr>
      <w:t xml:space="preserve">Pioneers </w:t>
    </w:r>
    <w:r w:rsidR="003112CE" w:rsidRPr="003112CE">
      <w:rPr>
        <w:rFonts w:cs="Arial"/>
        <w:color w:val="222222"/>
        <w:sz w:val="18"/>
        <w:szCs w:val="18"/>
      </w:rPr>
      <w:t xml:space="preserve">JFDI GmbH </w:t>
    </w:r>
    <w:r>
      <w:rPr>
        <w:rFonts w:cs="Arial"/>
        <w:color w:val="222222"/>
        <w:sz w:val="18"/>
        <w:szCs w:val="18"/>
      </w:rPr>
      <w:t xml:space="preserve">– </w:t>
    </w:r>
    <w:proofErr w:type="spellStart"/>
    <w:r>
      <w:rPr>
        <w:rFonts w:cs="Arial"/>
        <w:color w:val="222222"/>
        <w:sz w:val="18"/>
        <w:szCs w:val="18"/>
      </w:rPr>
      <w:t>Eschenbachgasse</w:t>
    </w:r>
    <w:proofErr w:type="spellEnd"/>
    <w:r>
      <w:rPr>
        <w:rFonts w:cs="Arial"/>
        <w:color w:val="222222"/>
        <w:sz w:val="18"/>
        <w:szCs w:val="18"/>
      </w:rPr>
      <w:t xml:space="preserve"> 11/12a – 1010 Vienna – Austria</w:t>
    </w:r>
    <w:r w:rsidR="003112CE" w:rsidRPr="003112CE">
      <w:rPr>
        <w:rFonts w:cs="Arial"/>
        <w:color w:val="222222"/>
        <w:sz w:val="18"/>
        <w:szCs w:val="18"/>
      </w:rPr>
      <w:br/>
      <w:t>Ma</w:t>
    </w:r>
    <w:r>
      <w:rPr>
        <w:rFonts w:cs="Arial"/>
        <w:color w:val="222222"/>
        <w:sz w:val="18"/>
        <w:szCs w:val="18"/>
      </w:rPr>
      <w:t xml:space="preserve">naging Directors Jürgen Furian &amp; </w:t>
    </w:r>
    <w:r w:rsidR="003112CE" w:rsidRPr="003112CE">
      <w:rPr>
        <w:rFonts w:cs="Arial"/>
        <w:color w:val="222222"/>
        <w:sz w:val="18"/>
        <w:szCs w:val="18"/>
      </w:rPr>
      <w:t>Andreas Tschas</w:t>
    </w:r>
    <w:r w:rsidR="003112CE" w:rsidRPr="003112CE">
      <w:rPr>
        <w:rFonts w:cs="Arial"/>
        <w:color w:val="222222"/>
        <w:sz w:val="18"/>
        <w:szCs w:val="18"/>
      </w:rPr>
      <w:br/>
      <w:t>Commercial Registe</w:t>
    </w:r>
    <w:r>
      <w:rPr>
        <w:rFonts w:cs="Arial"/>
        <w:color w:val="222222"/>
        <w:sz w:val="18"/>
        <w:szCs w:val="18"/>
      </w:rPr>
      <w:t>r FN 375833 x, VAT ATU67137779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8C" w:rsidRDefault="00B04E8C" w:rsidP="007E714A">
      <w:pPr>
        <w:spacing w:after="0" w:line="240" w:lineRule="auto"/>
      </w:pPr>
      <w:r>
        <w:separator/>
      </w:r>
    </w:p>
  </w:footnote>
  <w:footnote w:type="continuationSeparator" w:id="0">
    <w:p w:rsidR="00B04E8C" w:rsidRDefault="00B04E8C" w:rsidP="007E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31" w:rsidRDefault="00F72649">
    <w:pPr>
      <w:pStyle w:val="Kopfzeile"/>
    </w:pPr>
    <w:r>
      <w:rPr>
        <w:rFonts w:cs="Arial"/>
        <w:noProof/>
        <w:color w:val="222222"/>
      </w:rPr>
      <w:drawing>
        <wp:anchor distT="0" distB="0" distL="114300" distR="114300" simplePos="0" relativeHeight="251659264" behindDoc="0" locked="0" layoutInCell="1" allowOverlap="1" wp14:anchorId="225BEAD0" wp14:editId="3B4BE0E4">
          <wp:simplePos x="0" y="0"/>
          <wp:positionH relativeFrom="margin">
            <wp:posOffset>1114425</wp:posOffset>
          </wp:positionH>
          <wp:positionV relativeFrom="paragraph">
            <wp:posOffset>-333375</wp:posOffset>
          </wp:positionV>
          <wp:extent cx="3549907" cy="12287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eers_of_the_balkan_logo_final.jpg"/>
                  <pic:cNvPicPr/>
                </pic:nvPicPr>
                <pic:blipFill rotWithShape="1">
                  <a:blip r:embed="rId1">
                    <a:clrChange>
                      <a:clrFrom>
                        <a:srgbClr val="EEF0ED"/>
                      </a:clrFrom>
                      <a:clrTo>
                        <a:srgbClr val="EEF0E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" t="27544" r="1489" b="21836"/>
                  <a:stretch/>
                </pic:blipFill>
                <pic:spPr bwMode="auto">
                  <a:xfrm>
                    <a:off x="0" y="0"/>
                    <a:ext cx="3549907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6440"/>
    <w:multiLevelType w:val="hybridMultilevel"/>
    <w:tmpl w:val="6C7E96AA"/>
    <w:lvl w:ilvl="0" w:tplc="3E605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B"/>
    <w:rsid w:val="000721EB"/>
    <w:rsid w:val="000874E1"/>
    <w:rsid w:val="001928CB"/>
    <w:rsid w:val="00235B21"/>
    <w:rsid w:val="002C39BF"/>
    <w:rsid w:val="002E066D"/>
    <w:rsid w:val="003112CE"/>
    <w:rsid w:val="0034282B"/>
    <w:rsid w:val="00532464"/>
    <w:rsid w:val="005906A2"/>
    <w:rsid w:val="00697CE6"/>
    <w:rsid w:val="006D55A6"/>
    <w:rsid w:val="006E1631"/>
    <w:rsid w:val="007E714A"/>
    <w:rsid w:val="009E1F49"/>
    <w:rsid w:val="00B04E8C"/>
    <w:rsid w:val="00B71464"/>
    <w:rsid w:val="00BE702B"/>
    <w:rsid w:val="00CE30AA"/>
    <w:rsid w:val="00D626CD"/>
    <w:rsid w:val="00EC2AD1"/>
    <w:rsid w:val="00F72649"/>
    <w:rsid w:val="00F7499F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C2A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C54E7"/>
  </w:style>
  <w:style w:type="character" w:customStyle="1" w:styleId="aqj">
    <w:name w:val="aqj"/>
    <w:basedOn w:val="Absatz-Standardschriftart"/>
    <w:rsid w:val="00FC54E7"/>
  </w:style>
  <w:style w:type="character" w:styleId="Hyperlink">
    <w:name w:val="Hyperlink"/>
    <w:basedOn w:val="Absatz-Standardschriftart"/>
    <w:uiPriority w:val="99"/>
    <w:unhideWhenUsed/>
    <w:rsid w:val="00FC54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4A"/>
  </w:style>
  <w:style w:type="paragraph" w:styleId="Fuzeile">
    <w:name w:val="footer"/>
    <w:basedOn w:val="Standard"/>
    <w:link w:val="Fu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4A"/>
  </w:style>
  <w:style w:type="character" w:styleId="Fett">
    <w:name w:val="Strong"/>
    <w:basedOn w:val="Absatz-Standardschriftart"/>
    <w:uiPriority w:val="22"/>
    <w:qFormat/>
    <w:rsid w:val="00311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5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C2AD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C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FC54E7"/>
  </w:style>
  <w:style w:type="character" w:customStyle="1" w:styleId="aqj">
    <w:name w:val="aqj"/>
    <w:basedOn w:val="Absatz-Standardschriftart"/>
    <w:rsid w:val="00FC54E7"/>
  </w:style>
  <w:style w:type="character" w:styleId="Hyperlink">
    <w:name w:val="Hyperlink"/>
    <w:basedOn w:val="Absatz-Standardschriftart"/>
    <w:uiPriority w:val="99"/>
    <w:unhideWhenUsed/>
    <w:rsid w:val="00FC54E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4A"/>
  </w:style>
  <w:style w:type="paragraph" w:styleId="Fuzeile">
    <w:name w:val="footer"/>
    <w:basedOn w:val="Standard"/>
    <w:link w:val="FuzeileZchn"/>
    <w:uiPriority w:val="99"/>
    <w:unhideWhenUsed/>
    <w:rsid w:val="007E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4A"/>
  </w:style>
  <w:style w:type="character" w:styleId="Fett">
    <w:name w:val="Strong"/>
    <w:basedOn w:val="Absatz-Standardschriftart"/>
    <w:uiPriority w:val="22"/>
    <w:qFormat/>
    <w:rsid w:val="0031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neersofthebalkans.i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trapp@pioneers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Roland Berger Strategy Consultants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Milan Trapp</dc:creator>
  <cp:lastModifiedBy>Peter</cp:lastModifiedBy>
  <cp:revision>2</cp:revision>
  <dcterms:created xsi:type="dcterms:W3CDTF">2015-08-24T14:44:00Z</dcterms:created>
  <dcterms:modified xsi:type="dcterms:W3CDTF">2015-08-24T14:44:00Z</dcterms:modified>
</cp:coreProperties>
</file>