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7F2FD" w14:textId="36B923FF" w:rsidR="007A6CE8" w:rsidRDefault="00DC50D7" w:rsidP="0002780B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Verdana"/>
          <w:b/>
          <w:sz w:val="22"/>
          <w:szCs w:val="22"/>
          <w:lang w:val="hr-HR"/>
        </w:rPr>
      </w:pPr>
      <w:r>
        <w:rPr>
          <w:rFonts w:asciiTheme="majorHAnsi" w:hAnsiTheme="majorHAnsi" w:cs="Verdana"/>
          <w:b/>
          <w:sz w:val="22"/>
          <w:szCs w:val="22"/>
          <w:lang w:val="hr-HR"/>
        </w:rPr>
        <w:t>PMI FORUM</w:t>
      </w:r>
      <w:r w:rsidR="00505095">
        <w:rPr>
          <w:rFonts w:asciiTheme="majorHAnsi" w:hAnsiTheme="majorHAnsi" w:cs="Verdana"/>
          <w:b/>
          <w:sz w:val="22"/>
          <w:szCs w:val="22"/>
          <w:lang w:val="hr-HR"/>
        </w:rPr>
        <w:t xml:space="preserve"> 2015.</w:t>
      </w:r>
    </w:p>
    <w:p w14:paraId="151C152C" w14:textId="644B39F0" w:rsidR="00DC50D7" w:rsidRDefault="00DC50D7" w:rsidP="0002780B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Verdana"/>
          <w:b/>
          <w:sz w:val="22"/>
          <w:szCs w:val="22"/>
          <w:lang w:val="hr-HR"/>
        </w:rPr>
      </w:pPr>
      <w:r>
        <w:rPr>
          <w:rFonts w:asciiTheme="majorHAnsi" w:hAnsiTheme="majorHAnsi" w:cs="Verdana"/>
          <w:b/>
          <w:sz w:val="22"/>
          <w:szCs w:val="22"/>
          <w:lang w:val="hr-HR"/>
        </w:rPr>
        <w:t>11. – 13. 11. 2015.</w:t>
      </w:r>
    </w:p>
    <w:p w14:paraId="75CA1316" w14:textId="0ABDC32A" w:rsidR="00DC50D7" w:rsidRDefault="00DC50D7" w:rsidP="0002780B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Verdana"/>
          <w:b/>
          <w:sz w:val="22"/>
          <w:szCs w:val="22"/>
          <w:lang w:val="hr-HR"/>
        </w:rPr>
      </w:pPr>
      <w:r>
        <w:rPr>
          <w:rFonts w:asciiTheme="majorHAnsi" w:hAnsiTheme="majorHAnsi" w:cs="Verdana"/>
          <w:b/>
          <w:sz w:val="22"/>
          <w:szCs w:val="22"/>
          <w:lang w:val="hr-HR"/>
        </w:rPr>
        <w:t>Hotel Antunović, Zagreb</w:t>
      </w:r>
    </w:p>
    <w:p w14:paraId="6F464579" w14:textId="77777777" w:rsidR="0002780B" w:rsidRDefault="0002780B" w:rsidP="0002780B">
      <w:pPr>
        <w:suppressAutoHyphens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  <w:lang w:val="hr-HR"/>
        </w:rPr>
      </w:pPr>
    </w:p>
    <w:p w14:paraId="75E41C3A" w14:textId="4B1BE537" w:rsidR="0002780B" w:rsidRDefault="0002780B" w:rsidP="0002780B">
      <w:pPr>
        <w:suppressAutoHyphens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  <w:lang w:val="hr-HR"/>
        </w:rPr>
      </w:pPr>
      <w:r>
        <w:rPr>
          <w:rFonts w:asciiTheme="majorHAnsi" w:hAnsiTheme="majorHAnsi" w:cs="Verdana"/>
          <w:b/>
          <w:sz w:val="22"/>
          <w:szCs w:val="22"/>
          <w:lang w:val="hr-HR"/>
        </w:rPr>
        <w:t>PMI FORUM obuhvaća:</w:t>
      </w:r>
    </w:p>
    <w:p w14:paraId="34FA8B46" w14:textId="77777777" w:rsidR="00DC50D7" w:rsidRDefault="00DC50D7" w:rsidP="0002780B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Verdana"/>
          <w:b/>
          <w:sz w:val="22"/>
          <w:szCs w:val="22"/>
          <w:lang w:val="hr-HR"/>
        </w:rPr>
      </w:pPr>
    </w:p>
    <w:p w14:paraId="02F7C440" w14:textId="77777777" w:rsidR="0002780B" w:rsidRPr="00BD3E2D" w:rsidRDefault="0002780B" w:rsidP="0002780B">
      <w:pPr>
        <w:pStyle w:val="BodyText"/>
        <w:widowControl/>
        <w:numPr>
          <w:ilvl w:val="0"/>
          <w:numId w:val="7"/>
        </w:numPr>
        <w:suppressAutoHyphens w:val="0"/>
        <w:jc w:val="both"/>
        <w:rPr>
          <w:rFonts w:ascii="Calibri" w:hAnsi="Calibri"/>
          <w:sz w:val="24"/>
          <w:szCs w:val="24"/>
        </w:rPr>
      </w:pPr>
      <w:r w:rsidRPr="00BD3E2D">
        <w:rPr>
          <w:rFonts w:ascii="Calibri" w:hAnsi="Calibri"/>
          <w:sz w:val="24"/>
          <w:szCs w:val="24"/>
        </w:rPr>
        <w:t xml:space="preserve">11.11.2015. </w:t>
      </w:r>
      <w:proofErr w:type="spellStart"/>
      <w:proofErr w:type="gramStart"/>
      <w:r w:rsidRPr="00BD3E2D">
        <w:rPr>
          <w:rFonts w:ascii="Calibri" w:hAnsi="Calibri"/>
          <w:sz w:val="24"/>
          <w:szCs w:val="24"/>
        </w:rPr>
        <w:t>dodjela</w:t>
      </w:r>
      <w:proofErr w:type="spellEnd"/>
      <w:proofErr w:type="gram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prestižne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strukovne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Nagrade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za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projekt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godine</w:t>
      </w:r>
      <w:proofErr w:type="spellEnd"/>
      <w:r w:rsidRPr="00BD3E2D">
        <w:rPr>
          <w:rFonts w:ascii="Calibri" w:hAnsi="Calibri"/>
          <w:sz w:val="24"/>
          <w:szCs w:val="24"/>
        </w:rPr>
        <w:t xml:space="preserve"> PMI </w:t>
      </w:r>
      <w:proofErr w:type="spellStart"/>
      <w:r w:rsidRPr="00BD3E2D">
        <w:rPr>
          <w:rFonts w:ascii="Calibri" w:hAnsi="Calibri"/>
          <w:sz w:val="24"/>
          <w:szCs w:val="24"/>
        </w:rPr>
        <w:t>Udruge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Hrvatska</w:t>
      </w:r>
      <w:proofErr w:type="spellEnd"/>
    </w:p>
    <w:p w14:paraId="76307A27" w14:textId="77777777" w:rsidR="0002780B" w:rsidRPr="00BD3E2D" w:rsidRDefault="0002780B" w:rsidP="0002780B">
      <w:pPr>
        <w:pStyle w:val="BodyText"/>
        <w:widowControl/>
        <w:numPr>
          <w:ilvl w:val="0"/>
          <w:numId w:val="7"/>
        </w:numPr>
        <w:suppressAutoHyphens w:val="0"/>
        <w:jc w:val="both"/>
        <w:rPr>
          <w:rFonts w:ascii="Calibri" w:hAnsi="Calibri"/>
          <w:sz w:val="24"/>
          <w:szCs w:val="24"/>
        </w:rPr>
      </w:pPr>
      <w:r w:rsidRPr="00BD3E2D">
        <w:rPr>
          <w:rFonts w:ascii="Calibri" w:hAnsi="Calibri"/>
          <w:sz w:val="24"/>
          <w:szCs w:val="24"/>
        </w:rPr>
        <w:t xml:space="preserve">12.11.2015. </w:t>
      </w:r>
      <w:proofErr w:type="spellStart"/>
      <w:proofErr w:type="gramStart"/>
      <w:r w:rsidRPr="00BD3E2D">
        <w:rPr>
          <w:rFonts w:ascii="Calibri" w:hAnsi="Calibri"/>
          <w:sz w:val="24"/>
          <w:szCs w:val="24"/>
        </w:rPr>
        <w:t>konferencija</w:t>
      </w:r>
      <w:proofErr w:type="spellEnd"/>
      <w:proofErr w:type="gramEnd"/>
      <w:r w:rsidRPr="00BD3E2D">
        <w:rPr>
          <w:rFonts w:ascii="Calibri" w:hAnsi="Calibri"/>
          <w:sz w:val="24"/>
          <w:szCs w:val="24"/>
        </w:rPr>
        <w:t xml:space="preserve"> „</w:t>
      </w:r>
      <w:proofErr w:type="spellStart"/>
      <w:r w:rsidRPr="00BD3E2D">
        <w:rPr>
          <w:rFonts w:ascii="Calibri" w:hAnsi="Calibri"/>
          <w:sz w:val="24"/>
          <w:szCs w:val="24"/>
        </w:rPr>
        <w:t>Preobražaj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ureda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za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vođenje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projekata</w:t>
      </w:r>
      <w:proofErr w:type="spellEnd"/>
      <w:r w:rsidRPr="00BD3E2D">
        <w:rPr>
          <w:rFonts w:ascii="Calibri" w:hAnsi="Calibri"/>
          <w:sz w:val="24"/>
          <w:szCs w:val="24"/>
        </w:rPr>
        <w:t>“</w:t>
      </w:r>
    </w:p>
    <w:p w14:paraId="3CCB1F22" w14:textId="77777777" w:rsidR="0002780B" w:rsidRPr="00BD3E2D" w:rsidRDefault="0002780B" w:rsidP="0002780B">
      <w:pPr>
        <w:pStyle w:val="BodyText"/>
        <w:rPr>
          <w:rFonts w:ascii="Calibri" w:hAnsi="Calibri"/>
          <w:sz w:val="24"/>
          <w:szCs w:val="24"/>
        </w:rPr>
      </w:pPr>
      <w:proofErr w:type="spellStart"/>
      <w:r w:rsidRPr="00BD3E2D">
        <w:rPr>
          <w:rFonts w:ascii="Calibri" w:hAnsi="Calibri"/>
          <w:sz w:val="24"/>
          <w:szCs w:val="24"/>
        </w:rPr>
        <w:t>Cjelodnevne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radionice</w:t>
      </w:r>
      <w:proofErr w:type="spellEnd"/>
      <w:r w:rsidRPr="00BD3E2D">
        <w:rPr>
          <w:rFonts w:ascii="Calibri" w:hAnsi="Calibri"/>
          <w:sz w:val="24"/>
          <w:szCs w:val="24"/>
        </w:rPr>
        <w:t xml:space="preserve">: </w:t>
      </w:r>
    </w:p>
    <w:p w14:paraId="57763A96" w14:textId="77777777" w:rsidR="0002780B" w:rsidRPr="00BD3E2D" w:rsidRDefault="0002780B" w:rsidP="0002780B">
      <w:pPr>
        <w:pStyle w:val="BodyText"/>
        <w:widowControl/>
        <w:numPr>
          <w:ilvl w:val="0"/>
          <w:numId w:val="4"/>
        </w:numPr>
        <w:suppressAutoHyphens w:val="0"/>
        <w:jc w:val="both"/>
        <w:rPr>
          <w:rFonts w:ascii="Calibri" w:hAnsi="Calibri"/>
          <w:sz w:val="24"/>
          <w:szCs w:val="24"/>
        </w:rPr>
      </w:pPr>
      <w:r w:rsidRPr="00BD3E2D">
        <w:rPr>
          <w:rFonts w:ascii="Calibri" w:hAnsi="Calibri"/>
          <w:sz w:val="24"/>
          <w:szCs w:val="24"/>
        </w:rPr>
        <w:t xml:space="preserve">11.11.2015. </w:t>
      </w:r>
      <w:r w:rsidRPr="00BD3E2D">
        <w:rPr>
          <w:rFonts w:ascii="Calibri" w:hAnsi="Calibri"/>
          <w:i/>
          <w:sz w:val="24"/>
          <w:szCs w:val="24"/>
        </w:rPr>
        <w:t>Managing a Successful PMO in</w:t>
      </w:r>
      <w:bookmarkStart w:id="0" w:name="_GoBack"/>
      <w:bookmarkEnd w:id="0"/>
      <w:r w:rsidRPr="00BD3E2D">
        <w:rPr>
          <w:rFonts w:ascii="Calibri" w:hAnsi="Calibri"/>
          <w:i/>
          <w:sz w:val="24"/>
          <w:szCs w:val="24"/>
        </w:rPr>
        <w:t xml:space="preserve"> 2015 Economy</w:t>
      </w:r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koju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vodi</w:t>
      </w:r>
      <w:proofErr w:type="spellEnd"/>
      <w:r w:rsidRPr="00BD3E2D">
        <w:rPr>
          <w:rFonts w:ascii="Calibri" w:hAnsi="Calibri"/>
          <w:sz w:val="24"/>
          <w:szCs w:val="24"/>
        </w:rPr>
        <w:t xml:space="preserve"> dr. Richard Graham, PMP </w:t>
      </w:r>
      <w:proofErr w:type="spellStart"/>
      <w:r w:rsidRPr="00BD3E2D">
        <w:rPr>
          <w:rFonts w:ascii="Calibri" w:hAnsi="Calibri"/>
          <w:sz w:val="24"/>
          <w:szCs w:val="24"/>
        </w:rPr>
        <w:t>iz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Velike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Britanije</w:t>
      </w:r>
      <w:proofErr w:type="spellEnd"/>
      <w:r w:rsidRPr="00BD3E2D">
        <w:rPr>
          <w:rFonts w:ascii="Calibri" w:hAnsi="Calibri"/>
          <w:sz w:val="24"/>
          <w:szCs w:val="24"/>
        </w:rPr>
        <w:t xml:space="preserve">, </w:t>
      </w:r>
      <w:proofErr w:type="spellStart"/>
      <w:r w:rsidRPr="00BD3E2D">
        <w:rPr>
          <w:rFonts w:ascii="Calibri" w:hAnsi="Calibri"/>
          <w:sz w:val="24"/>
          <w:szCs w:val="24"/>
        </w:rPr>
        <w:t>stručnjak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za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upravljanje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rizicima</w:t>
      </w:r>
      <w:proofErr w:type="spellEnd"/>
    </w:p>
    <w:p w14:paraId="6DB26129" w14:textId="77777777" w:rsidR="0002780B" w:rsidRPr="00BD3E2D" w:rsidRDefault="0002780B" w:rsidP="0002780B">
      <w:pPr>
        <w:pStyle w:val="BodyText"/>
        <w:widowControl/>
        <w:numPr>
          <w:ilvl w:val="0"/>
          <w:numId w:val="4"/>
        </w:numPr>
        <w:suppressAutoHyphens w:val="0"/>
        <w:jc w:val="both"/>
        <w:rPr>
          <w:rFonts w:ascii="Calibri" w:hAnsi="Calibri"/>
          <w:sz w:val="24"/>
          <w:szCs w:val="24"/>
        </w:rPr>
      </w:pPr>
      <w:r w:rsidRPr="00BD3E2D">
        <w:rPr>
          <w:rFonts w:ascii="Calibri" w:hAnsi="Calibri"/>
          <w:sz w:val="24"/>
          <w:szCs w:val="24"/>
        </w:rPr>
        <w:t xml:space="preserve">13.11.2015. </w:t>
      </w:r>
      <w:r w:rsidRPr="00BD3E2D">
        <w:rPr>
          <w:rFonts w:ascii="Calibri" w:hAnsi="Calibri"/>
          <w:i/>
          <w:sz w:val="24"/>
          <w:szCs w:val="24"/>
        </w:rPr>
        <w:t xml:space="preserve">The Agile Business Analyst </w:t>
      </w:r>
      <w:proofErr w:type="spellStart"/>
      <w:r w:rsidRPr="00BD3E2D">
        <w:rPr>
          <w:rFonts w:ascii="Calibri" w:hAnsi="Calibri"/>
          <w:i/>
          <w:sz w:val="24"/>
          <w:szCs w:val="24"/>
        </w:rPr>
        <w:t>Masterclass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koju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vodi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viši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savjetnik</w:t>
      </w:r>
      <w:proofErr w:type="spellEnd"/>
      <w:r w:rsidRPr="00BD3E2D">
        <w:rPr>
          <w:rFonts w:ascii="Calibri" w:hAnsi="Calibri"/>
          <w:sz w:val="24"/>
          <w:szCs w:val="24"/>
        </w:rPr>
        <w:t xml:space="preserve"> Bart </w:t>
      </w:r>
      <w:proofErr w:type="spellStart"/>
      <w:r w:rsidRPr="00BD3E2D">
        <w:rPr>
          <w:rFonts w:ascii="Calibri" w:hAnsi="Calibri"/>
          <w:sz w:val="24"/>
          <w:szCs w:val="24"/>
        </w:rPr>
        <w:t>Bernink</w:t>
      </w:r>
      <w:proofErr w:type="spellEnd"/>
      <w:r w:rsidRPr="00BD3E2D">
        <w:rPr>
          <w:rFonts w:ascii="Calibri" w:hAnsi="Calibri"/>
          <w:sz w:val="24"/>
          <w:szCs w:val="24"/>
        </w:rPr>
        <w:t xml:space="preserve">, PMP, </w:t>
      </w:r>
      <w:proofErr w:type="spellStart"/>
      <w:r w:rsidRPr="00BD3E2D">
        <w:rPr>
          <w:rFonts w:ascii="Calibri" w:hAnsi="Calibri"/>
          <w:sz w:val="24"/>
          <w:szCs w:val="24"/>
        </w:rPr>
        <w:t>iz</w:t>
      </w:r>
      <w:proofErr w:type="spellEnd"/>
      <w:r w:rsidRPr="00BD3E2D">
        <w:rPr>
          <w:rFonts w:ascii="Calibri" w:hAnsi="Calibri"/>
          <w:sz w:val="24"/>
          <w:szCs w:val="24"/>
        </w:rPr>
        <w:t xml:space="preserve"> </w:t>
      </w:r>
      <w:proofErr w:type="spellStart"/>
      <w:r w:rsidRPr="00BD3E2D">
        <w:rPr>
          <w:rFonts w:ascii="Calibri" w:hAnsi="Calibri"/>
          <w:sz w:val="24"/>
          <w:szCs w:val="24"/>
        </w:rPr>
        <w:t>Nizozemske</w:t>
      </w:r>
      <w:proofErr w:type="spellEnd"/>
    </w:p>
    <w:p w14:paraId="0CAE4865" w14:textId="77777777" w:rsidR="00DC50D7" w:rsidRDefault="00DC50D7" w:rsidP="00F71FE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hr-HR"/>
        </w:rPr>
      </w:pPr>
    </w:p>
    <w:p w14:paraId="0860985C" w14:textId="77777777" w:rsidR="0002780B" w:rsidRDefault="0002780B" w:rsidP="00F71FE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Program konferencije</w:t>
      </w: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1300"/>
        <w:gridCol w:w="6800"/>
      </w:tblGrid>
      <w:tr w:rsidR="0002780B" w:rsidRPr="0002780B" w14:paraId="2A8C3DC2" w14:textId="77777777" w:rsidTr="0002780B">
        <w:trPr>
          <w:trHeight w:val="380"/>
        </w:trPr>
        <w:tc>
          <w:tcPr>
            <w:tcW w:w="1300" w:type="dxa"/>
            <w:tcBorders>
              <w:top w:val="single" w:sz="4" w:space="0" w:color="ADADAD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01C54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08:30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E14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Registracija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sudionika</w:t>
            </w:r>
            <w:proofErr w:type="spellEnd"/>
          </w:p>
        </w:tc>
      </w:tr>
      <w:tr w:rsidR="0002780B" w:rsidRPr="0002780B" w14:paraId="481AEB7A" w14:textId="77777777" w:rsidTr="0002780B">
        <w:trPr>
          <w:trHeight w:val="3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A02CE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09:00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60B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Predsjednica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PMI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Udruge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Hrvatska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Marija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Bajica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, PMP</w:t>
            </w:r>
          </w:p>
        </w:tc>
      </w:tr>
      <w:tr w:rsidR="0002780B" w:rsidRPr="0002780B" w14:paraId="6C5C9F1A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C88C19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0AF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Uvodno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predavanje</w:t>
            </w:r>
            <w:proofErr w:type="spellEnd"/>
          </w:p>
        </w:tc>
      </w:tr>
      <w:tr w:rsidR="0002780B" w:rsidRPr="0002780B" w14:paraId="420B8C0B" w14:textId="77777777" w:rsidTr="0002780B">
        <w:trPr>
          <w:trHeight w:val="3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08701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09:45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433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hyperlink r:id="rId8" w:history="1"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 xml:space="preserve">Dr. Al </w:t>
              </w:r>
              <w:proofErr w:type="spellStart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>Zeitoun</w:t>
              </w:r>
              <w:proofErr w:type="gramStart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>,Ph.D</w:t>
              </w:r>
              <w:proofErr w:type="spellEnd"/>
              <w:proofErr w:type="gramEnd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 xml:space="preserve">., PMP,  </w:t>
              </w:r>
              <w:proofErr w:type="spellStart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>direktor</w:t>
              </w:r>
              <w:proofErr w:type="spellEnd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 xml:space="preserve"> </w:t>
              </w:r>
              <w:proofErr w:type="spellStart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>upravnog</w:t>
              </w:r>
              <w:proofErr w:type="spellEnd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 xml:space="preserve"> </w:t>
              </w:r>
              <w:proofErr w:type="spellStart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>odbora</w:t>
              </w:r>
              <w:proofErr w:type="spellEnd"/>
              <w:r w:rsidRPr="0002780B">
                <w:rPr>
                  <w:rFonts w:ascii="Arial" w:hAnsi="Arial" w:cs="Arial"/>
                  <w:b/>
                  <w:bCs/>
                  <w:color w:val="424243"/>
                  <w:sz w:val="22"/>
                  <w:szCs w:val="22"/>
                </w:rPr>
                <w:t xml:space="preserve"> PMI-a</w:t>
              </w:r>
            </w:hyperlink>
          </w:p>
        </w:tc>
      </w:tr>
      <w:tr w:rsidR="0002780B" w:rsidRPr="0002780B" w14:paraId="149C546F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85F95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ABF2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Upravljanje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strateškom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inicijativom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: PMO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imperativ</w:t>
            </w:r>
            <w:proofErr w:type="spellEnd"/>
          </w:p>
        </w:tc>
      </w:tr>
      <w:tr w:rsidR="0002780B" w:rsidRPr="0002780B" w14:paraId="6C3D9D55" w14:textId="77777777" w:rsidTr="0002780B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E0FE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10:45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52BB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Pauza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- kava - networking</w:t>
            </w:r>
          </w:p>
        </w:tc>
      </w:tr>
      <w:tr w:rsidR="0002780B" w:rsidRPr="0002780B" w14:paraId="32BA3ACF" w14:textId="77777777" w:rsidTr="0002780B">
        <w:trPr>
          <w:trHeight w:val="3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9B813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11:30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D7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Richard Graham, PMP</w:t>
            </w:r>
          </w:p>
        </w:tc>
      </w:tr>
      <w:tr w:rsidR="0002780B" w:rsidRPr="0002780B" w14:paraId="0432E2F2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6EEC18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26D8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Upravljanje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uspješnim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PMO-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om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u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ekonomiji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2015</w:t>
            </w:r>
          </w:p>
        </w:tc>
      </w:tr>
      <w:tr w:rsidR="0002780B" w:rsidRPr="0002780B" w14:paraId="1A833371" w14:textId="77777777" w:rsidTr="0002780B">
        <w:trPr>
          <w:trHeight w:val="3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9136A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12:30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782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Bart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Bernink</w:t>
            </w:r>
            <w:proofErr w:type="spellEnd"/>
            <w:proofErr w:type="gram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,  PMP</w:t>
            </w:r>
            <w:proofErr w:type="gram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, CIPM, MPM, CBAP</w:t>
            </w:r>
          </w:p>
        </w:tc>
      </w:tr>
      <w:tr w:rsidR="0002780B" w:rsidRPr="0002780B" w14:paraId="56B78D0E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92807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44E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Rast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utjecaja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poslovne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analize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u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upravljanju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projektima</w:t>
            </w:r>
            <w:proofErr w:type="spellEnd"/>
          </w:p>
        </w:tc>
      </w:tr>
      <w:tr w:rsidR="0002780B" w:rsidRPr="0002780B" w14:paraId="012B50DC" w14:textId="77777777" w:rsidTr="0002780B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B3F2E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13:30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388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Ručak</w:t>
            </w:r>
            <w:proofErr w:type="spellEnd"/>
          </w:p>
        </w:tc>
      </w:tr>
      <w:tr w:rsidR="0002780B" w:rsidRPr="0002780B" w14:paraId="1561B5B1" w14:textId="77777777" w:rsidTr="0002780B">
        <w:trPr>
          <w:trHeight w:val="3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9C37D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14:30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BC2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Uvodno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predavanje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na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temu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PMO</w:t>
            </w:r>
          </w:p>
        </w:tc>
      </w:tr>
      <w:tr w:rsidR="0002780B" w:rsidRPr="0002780B" w14:paraId="5B1DD38E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41693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E5F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PMO u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Vipnetu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Berislav</w:t>
            </w:r>
            <w:proofErr w:type="spellEnd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i/>
                <w:iCs/>
                <w:color w:val="424243"/>
                <w:sz w:val="22"/>
                <w:szCs w:val="22"/>
              </w:rPr>
              <w:t>Crkvenac</w:t>
            </w:r>
            <w:proofErr w:type="spellEnd"/>
          </w:p>
        </w:tc>
      </w:tr>
      <w:tr w:rsidR="0002780B" w:rsidRPr="0002780B" w14:paraId="0A2A3987" w14:textId="77777777" w:rsidTr="0002780B">
        <w:trPr>
          <w:trHeight w:val="10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9D4B7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15:00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A10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Okrugli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stol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– </w:t>
            </w:r>
            <w:proofErr w:type="spellStart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>Transformacija</w:t>
            </w:r>
            <w:proofErr w:type="spellEnd"/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t xml:space="preserve"> PMO-a </w:t>
            </w:r>
            <w:r w:rsidRPr="0002780B">
              <w:rPr>
                <w:rFonts w:ascii="Arial" w:hAnsi="Arial" w:cs="Arial"/>
                <w:b/>
                <w:bCs/>
                <w:color w:val="424243"/>
                <w:sz w:val="22"/>
                <w:szCs w:val="22"/>
              </w:rPr>
              <w:br/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Panelisti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okruglog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stola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su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dugogodišnji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praktičari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projektnog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menadžmenta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voditelji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kreatori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sudionici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PMO-a:</w:t>
            </w:r>
          </w:p>
        </w:tc>
      </w:tr>
      <w:tr w:rsidR="0002780B" w:rsidRPr="0002780B" w14:paraId="13736A93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EDAEF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C334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Dean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Dech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Ericsson Nikola Tesla </w:t>
            </w:r>
          </w:p>
        </w:tc>
      </w:tr>
      <w:tr w:rsidR="0002780B" w:rsidRPr="0002780B" w14:paraId="3BF5FFD2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CC4438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8BD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Berislav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Crkvenac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Vipnet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</w:p>
        </w:tc>
      </w:tr>
      <w:tr w:rsidR="0002780B" w:rsidRPr="0002780B" w14:paraId="19392A24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3E7DD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B8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Nenad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Marjanović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, Hewlett Packard Enterprise</w:t>
            </w:r>
          </w:p>
        </w:tc>
      </w:tr>
      <w:tr w:rsidR="0002780B" w:rsidRPr="0002780B" w14:paraId="6BA3DE1D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2595B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D53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Alan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Mirko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Poldrugač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Raiffeisen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bank</w:t>
            </w:r>
          </w:p>
        </w:tc>
      </w:tr>
      <w:tr w:rsidR="0002780B" w:rsidRPr="0002780B" w14:paraId="18432DBA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CED35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8A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Sanja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Zagajšek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Privredna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banka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Zagreb</w:t>
            </w:r>
          </w:p>
        </w:tc>
      </w:tr>
      <w:tr w:rsidR="0002780B" w:rsidRPr="0002780B" w14:paraId="4D94453D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DF7B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5DB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Silvana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Mandić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Intesa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Sanpaolo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Card</w:t>
            </w:r>
          </w:p>
        </w:tc>
      </w:tr>
      <w:tr w:rsidR="0002780B" w:rsidRPr="0002780B" w14:paraId="3E811185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11777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610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Darija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Ivandić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Vidović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Croatia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osiguranje</w:t>
            </w:r>
            <w:proofErr w:type="spellEnd"/>
          </w:p>
        </w:tc>
      </w:tr>
      <w:tr w:rsidR="0002780B" w:rsidRPr="0002780B" w14:paraId="14EE606F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9ED82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E65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Matija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Popović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Hrvatska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pošta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</w:p>
        </w:tc>
      </w:tr>
      <w:tr w:rsidR="0002780B" w:rsidRPr="0002780B" w14:paraId="358EA294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650B4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CB7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Mario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Špundak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Combis</w:t>
            </w:r>
            <w:proofErr w:type="spellEnd"/>
          </w:p>
        </w:tc>
      </w:tr>
      <w:tr w:rsidR="0002780B" w:rsidRPr="0002780B" w14:paraId="018C2335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FE966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B87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Nikola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Rendulić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CloudSense</w:t>
            </w:r>
            <w:proofErr w:type="spellEnd"/>
          </w:p>
        </w:tc>
      </w:tr>
      <w:tr w:rsidR="0002780B" w:rsidRPr="0002780B" w14:paraId="6ED2DF62" w14:textId="77777777" w:rsidTr="0002780B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F50B6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599E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• Dario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Novaković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,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Proteron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Consulting</w:t>
            </w:r>
          </w:p>
        </w:tc>
      </w:tr>
      <w:tr w:rsidR="0002780B" w:rsidRPr="0002780B" w14:paraId="2927594F" w14:textId="77777777" w:rsidTr="0002780B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09C67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16:30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12E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Pauza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-kava-networking</w:t>
            </w:r>
          </w:p>
        </w:tc>
      </w:tr>
      <w:tr w:rsidR="0002780B" w:rsidRPr="0002780B" w14:paraId="0A74A0B2" w14:textId="77777777" w:rsidTr="0002780B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9FCFF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17:00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9F8C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Nagrade</w:t>
            </w:r>
            <w:proofErr w:type="spellEnd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 xml:space="preserve"> </w:t>
            </w: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posjetiteljima</w:t>
            </w:r>
            <w:proofErr w:type="spellEnd"/>
          </w:p>
        </w:tc>
      </w:tr>
      <w:tr w:rsidR="0002780B" w:rsidRPr="0002780B" w14:paraId="1946A26E" w14:textId="77777777" w:rsidTr="0002780B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02E" w14:textId="77777777" w:rsidR="0002780B" w:rsidRPr="0002780B" w:rsidRDefault="0002780B" w:rsidP="0002780B">
            <w:pPr>
              <w:widowControl/>
              <w:suppressAutoHyphens w:val="0"/>
              <w:jc w:val="right"/>
              <w:rPr>
                <w:rFonts w:ascii="Arial" w:hAnsi="Arial" w:cs="Arial"/>
                <w:color w:val="424243"/>
                <w:sz w:val="22"/>
                <w:szCs w:val="22"/>
              </w:rPr>
            </w:pPr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17:30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24B" w14:textId="77777777" w:rsidR="0002780B" w:rsidRPr="0002780B" w:rsidRDefault="0002780B" w:rsidP="0002780B">
            <w:pPr>
              <w:widowControl/>
              <w:suppressAutoHyphens w:val="0"/>
              <w:rPr>
                <w:rFonts w:ascii="Arial" w:hAnsi="Arial" w:cs="Arial"/>
                <w:color w:val="424243"/>
                <w:sz w:val="22"/>
                <w:szCs w:val="22"/>
              </w:rPr>
            </w:pPr>
            <w:proofErr w:type="spellStart"/>
            <w:r w:rsidRPr="0002780B">
              <w:rPr>
                <w:rFonts w:ascii="Arial" w:hAnsi="Arial" w:cs="Arial"/>
                <w:color w:val="424243"/>
                <w:sz w:val="22"/>
                <w:szCs w:val="22"/>
              </w:rPr>
              <w:t>Zatvaranje</w:t>
            </w:r>
            <w:proofErr w:type="spellEnd"/>
          </w:p>
        </w:tc>
      </w:tr>
    </w:tbl>
    <w:p w14:paraId="44035FB0" w14:textId="0D010644" w:rsidR="0002780B" w:rsidRDefault="0002780B" w:rsidP="00F71FE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hr-HR"/>
        </w:rPr>
      </w:pPr>
    </w:p>
    <w:p w14:paraId="507AA938" w14:textId="77777777" w:rsidR="0002780B" w:rsidRPr="006A5819" w:rsidRDefault="0002780B" w:rsidP="00F71FE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hr-HR"/>
        </w:rPr>
      </w:pPr>
    </w:p>
    <w:sectPr w:rsidR="0002780B" w:rsidRPr="006A5819" w:rsidSect="004310C5">
      <w:headerReference w:type="default" r:id="rId9"/>
      <w:footerReference w:type="default" r:id="rId10"/>
      <w:pgSz w:w="11906" w:h="16838"/>
      <w:pgMar w:top="1707" w:right="1134" w:bottom="1134" w:left="1134" w:header="426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AB60A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B61A" w14:textId="77777777" w:rsidR="0002780B" w:rsidRDefault="0002780B" w:rsidP="0016469E">
      <w:r>
        <w:separator/>
      </w:r>
    </w:p>
  </w:endnote>
  <w:endnote w:type="continuationSeparator" w:id="0">
    <w:p w14:paraId="58B53F09" w14:textId="77777777" w:rsidR="0002780B" w:rsidRDefault="0002780B" w:rsidP="0016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TC Avant Garde Std CE">
    <w:panose1 w:val="00000000000000000000"/>
    <w:charset w:val="EE"/>
    <w:family w:val="modern"/>
    <w:notTrueType/>
    <w:pitch w:val="variable"/>
    <w:sig w:usb0="A00000AF" w:usb1="5000205A" w:usb2="00000000" w:usb3="00000000" w:csb0="00000002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aramond Premr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liss 2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A7F28" w14:textId="77777777" w:rsidR="0002780B" w:rsidRPr="00F979E6" w:rsidRDefault="0002780B">
    <w:pPr>
      <w:pStyle w:val="Footer"/>
      <w:rPr>
        <w:rFonts w:ascii="Calibri" w:hAnsi="Calibri"/>
        <w:color w:val="808080"/>
        <w:sz w:val="18"/>
        <w:szCs w:val="18"/>
        <w:lang w:val="de-DE"/>
      </w:rPr>
    </w:pPr>
    <w:r w:rsidRPr="00F979E6">
      <w:rPr>
        <w:rFonts w:ascii="Calibri" w:hAnsi="Calibri"/>
        <w:color w:val="808080"/>
        <w:sz w:val="18"/>
        <w:szCs w:val="18"/>
        <w:lang w:val="de-DE"/>
      </w:rPr>
      <w:t xml:space="preserve">Kontakt </w:t>
    </w:r>
    <w:proofErr w:type="spellStart"/>
    <w:r w:rsidRPr="00F979E6">
      <w:rPr>
        <w:rFonts w:ascii="Calibri" w:hAnsi="Calibri"/>
        <w:color w:val="808080"/>
        <w:sz w:val="18"/>
        <w:szCs w:val="18"/>
        <w:lang w:val="de-DE"/>
      </w:rPr>
      <w:t>za</w:t>
    </w:r>
    <w:proofErr w:type="spellEnd"/>
    <w:r w:rsidRPr="00F979E6">
      <w:rPr>
        <w:rFonts w:ascii="Calibri" w:hAnsi="Calibri"/>
        <w:color w:val="808080"/>
        <w:sz w:val="18"/>
        <w:szCs w:val="18"/>
        <w:lang w:val="de-DE"/>
      </w:rPr>
      <w:t xml:space="preserve"> </w:t>
    </w:r>
    <w:proofErr w:type="spellStart"/>
    <w:r w:rsidRPr="00F979E6">
      <w:rPr>
        <w:rFonts w:ascii="Calibri" w:hAnsi="Calibri"/>
        <w:color w:val="808080"/>
        <w:sz w:val="18"/>
        <w:szCs w:val="18"/>
        <w:lang w:val="de-DE"/>
      </w:rPr>
      <w:t>medije</w:t>
    </w:r>
    <w:proofErr w:type="spellEnd"/>
    <w:r w:rsidRPr="00F979E6">
      <w:rPr>
        <w:rFonts w:ascii="Calibri" w:hAnsi="Calibri"/>
        <w:color w:val="808080"/>
        <w:sz w:val="18"/>
        <w:szCs w:val="18"/>
        <w:lang w:val="de-DE"/>
      </w:rPr>
      <w:t xml:space="preserve">: Ana Krpan, LuxLucis, +385951694225, </w:t>
    </w:r>
    <w:hyperlink r:id="rId1" w:history="1">
      <w:r w:rsidRPr="00F979E6">
        <w:rPr>
          <w:rStyle w:val="Hyperlink"/>
          <w:rFonts w:ascii="Calibri" w:hAnsi="Calibri"/>
          <w:sz w:val="18"/>
          <w:szCs w:val="18"/>
          <w:lang w:val="de-DE"/>
        </w:rPr>
        <w:t>ana@luxlucis.hr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4B075" w14:textId="77777777" w:rsidR="0002780B" w:rsidRDefault="0002780B" w:rsidP="0016469E">
      <w:r>
        <w:separator/>
      </w:r>
    </w:p>
  </w:footnote>
  <w:footnote w:type="continuationSeparator" w:id="0">
    <w:p w14:paraId="4A5C8C6B" w14:textId="77777777" w:rsidR="0002780B" w:rsidRDefault="0002780B" w:rsidP="001646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1C3D4" w14:textId="18AE407D" w:rsidR="0002780B" w:rsidRPr="008C6639" w:rsidRDefault="0002780B" w:rsidP="004310C5">
    <w:pPr>
      <w:pStyle w:val="Header"/>
      <w:rPr>
        <w:rFonts w:ascii="Calibri" w:hAnsi="Calibri"/>
        <w:color w:val="808080"/>
      </w:rPr>
    </w:pPr>
    <w:r>
      <w:rPr>
        <w:noProof/>
      </w:rPr>
      <w:drawing>
        <wp:inline distT="0" distB="0" distL="0" distR="0" wp14:anchorId="26DE94CA" wp14:editId="43FEE060">
          <wp:extent cx="1642745" cy="812800"/>
          <wp:effectExtent l="0" t="0" r="8255" b="0"/>
          <wp:docPr id="1" name="Picture 1" descr="PMI Udruga Hrvatska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I Udruga Hrvatska logot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hAnsi="Calibri"/>
        <w:color w:val="808080"/>
      </w:rPr>
      <w:t>PROGRAM</w:t>
    </w:r>
  </w:p>
  <w:p w14:paraId="7FB2745A" w14:textId="77777777" w:rsidR="0002780B" w:rsidRDefault="000278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2984C" wp14:editId="2CC951C9">
              <wp:simplePos x="0" y="0"/>
              <wp:positionH relativeFrom="column">
                <wp:posOffset>-20955</wp:posOffset>
              </wp:positionH>
              <wp:positionV relativeFrom="paragraph">
                <wp:posOffset>33655</wp:posOffset>
              </wp:positionV>
              <wp:extent cx="6165850" cy="0"/>
              <wp:effectExtent l="80645" t="71755" r="90805" b="118745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658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A22723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.65pt" to="483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" strokecolor="red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FA6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A510A5"/>
    <w:multiLevelType w:val="hybridMultilevel"/>
    <w:tmpl w:val="5C7C8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35CD9"/>
    <w:multiLevelType w:val="hybridMultilevel"/>
    <w:tmpl w:val="6D04AC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D6902"/>
    <w:multiLevelType w:val="hybridMultilevel"/>
    <w:tmpl w:val="7AEE5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11536"/>
    <w:multiLevelType w:val="hybridMultilevel"/>
    <w:tmpl w:val="BCE4FD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xLucis">
    <w15:presenceInfo w15:providerId="None" w15:userId="LuxLuc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6E"/>
    <w:rsid w:val="00004B73"/>
    <w:rsid w:val="00012673"/>
    <w:rsid w:val="000137F3"/>
    <w:rsid w:val="0002780B"/>
    <w:rsid w:val="000571A9"/>
    <w:rsid w:val="00092E84"/>
    <w:rsid w:val="00093897"/>
    <w:rsid w:val="001107E6"/>
    <w:rsid w:val="001164A4"/>
    <w:rsid w:val="0016469E"/>
    <w:rsid w:val="001956AB"/>
    <w:rsid w:val="00195723"/>
    <w:rsid w:val="001F5C81"/>
    <w:rsid w:val="00234223"/>
    <w:rsid w:val="00235E2E"/>
    <w:rsid w:val="00246A97"/>
    <w:rsid w:val="00246BC9"/>
    <w:rsid w:val="0026668C"/>
    <w:rsid w:val="00267513"/>
    <w:rsid w:val="002A0A0D"/>
    <w:rsid w:val="002A18C4"/>
    <w:rsid w:val="002B3E89"/>
    <w:rsid w:val="002C29A6"/>
    <w:rsid w:val="00304D50"/>
    <w:rsid w:val="00307E27"/>
    <w:rsid w:val="00372BB3"/>
    <w:rsid w:val="00396E14"/>
    <w:rsid w:val="003C3CFE"/>
    <w:rsid w:val="003D19A9"/>
    <w:rsid w:val="003E72E4"/>
    <w:rsid w:val="004310C5"/>
    <w:rsid w:val="00452E70"/>
    <w:rsid w:val="00452F21"/>
    <w:rsid w:val="00455AF7"/>
    <w:rsid w:val="00494C1B"/>
    <w:rsid w:val="00495EA2"/>
    <w:rsid w:val="004A7229"/>
    <w:rsid w:val="004D01FA"/>
    <w:rsid w:val="004E336B"/>
    <w:rsid w:val="004E4896"/>
    <w:rsid w:val="004E59C7"/>
    <w:rsid w:val="004E5F0B"/>
    <w:rsid w:val="00500A02"/>
    <w:rsid w:val="0050177D"/>
    <w:rsid w:val="00505095"/>
    <w:rsid w:val="005274E7"/>
    <w:rsid w:val="0054447C"/>
    <w:rsid w:val="005534EC"/>
    <w:rsid w:val="00556577"/>
    <w:rsid w:val="00564D95"/>
    <w:rsid w:val="005B6D61"/>
    <w:rsid w:val="005C35B6"/>
    <w:rsid w:val="005E60D1"/>
    <w:rsid w:val="005F0658"/>
    <w:rsid w:val="006277B0"/>
    <w:rsid w:val="0065001F"/>
    <w:rsid w:val="006623DF"/>
    <w:rsid w:val="00662517"/>
    <w:rsid w:val="006A400C"/>
    <w:rsid w:val="006A5819"/>
    <w:rsid w:val="006E5806"/>
    <w:rsid w:val="006E6E55"/>
    <w:rsid w:val="0070245C"/>
    <w:rsid w:val="00712752"/>
    <w:rsid w:val="00722EE5"/>
    <w:rsid w:val="007235CA"/>
    <w:rsid w:val="00726424"/>
    <w:rsid w:val="00732504"/>
    <w:rsid w:val="00742642"/>
    <w:rsid w:val="00763CE3"/>
    <w:rsid w:val="007677EA"/>
    <w:rsid w:val="007735C4"/>
    <w:rsid w:val="007952FD"/>
    <w:rsid w:val="007A6CE8"/>
    <w:rsid w:val="007E3812"/>
    <w:rsid w:val="007F15C5"/>
    <w:rsid w:val="007F5CD1"/>
    <w:rsid w:val="00802A2B"/>
    <w:rsid w:val="008149D7"/>
    <w:rsid w:val="00821B56"/>
    <w:rsid w:val="00832E16"/>
    <w:rsid w:val="00845FBB"/>
    <w:rsid w:val="008528B0"/>
    <w:rsid w:val="008557FA"/>
    <w:rsid w:val="008709EE"/>
    <w:rsid w:val="008971C1"/>
    <w:rsid w:val="008A3B29"/>
    <w:rsid w:val="008A5DEC"/>
    <w:rsid w:val="008A65E2"/>
    <w:rsid w:val="008C6639"/>
    <w:rsid w:val="008D7BC2"/>
    <w:rsid w:val="00931D32"/>
    <w:rsid w:val="00951403"/>
    <w:rsid w:val="00951EAE"/>
    <w:rsid w:val="0095647A"/>
    <w:rsid w:val="009771B5"/>
    <w:rsid w:val="00980EC3"/>
    <w:rsid w:val="00A07208"/>
    <w:rsid w:val="00A2015D"/>
    <w:rsid w:val="00A27A30"/>
    <w:rsid w:val="00A605CC"/>
    <w:rsid w:val="00A85ACC"/>
    <w:rsid w:val="00A92AFC"/>
    <w:rsid w:val="00AB6B4C"/>
    <w:rsid w:val="00B91A56"/>
    <w:rsid w:val="00B95144"/>
    <w:rsid w:val="00BA6E2C"/>
    <w:rsid w:val="00C064D3"/>
    <w:rsid w:val="00C2629B"/>
    <w:rsid w:val="00C40DA7"/>
    <w:rsid w:val="00C50833"/>
    <w:rsid w:val="00C75D23"/>
    <w:rsid w:val="00C80A54"/>
    <w:rsid w:val="00C96371"/>
    <w:rsid w:val="00CB7810"/>
    <w:rsid w:val="00CC7449"/>
    <w:rsid w:val="00CF1337"/>
    <w:rsid w:val="00D01DAB"/>
    <w:rsid w:val="00D07721"/>
    <w:rsid w:val="00D34B98"/>
    <w:rsid w:val="00D92765"/>
    <w:rsid w:val="00D93961"/>
    <w:rsid w:val="00DC50D7"/>
    <w:rsid w:val="00DD406E"/>
    <w:rsid w:val="00DE7D41"/>
    <w:rsid w:val="00DF649A"/>
    <w:rsid w:val="00E15C08"/>
    <w:rsid w:val="00E247E7"/>
    <w:rsid w:val="00E36405"/>
    <w:rsid w:val="00E5144A"/>
    <w:rsid w:val="00E960C7"/>
    <w:rsid w:val="00EA1493"/>
    <w:rsid w:val="00EA6CAE"/>
    <w:rsid w:val="00EC2578"/>
    <w:rsid w:val="00EC3779"/>
    <w:rsid w:val="00F7056F"/>
    <w:rsid w:val="00F71FEA"/>
    <w:rsid w:val="00F817C3"/>
    <w:rsid w:val="00F979E6"/>
    <w:rsid w:val="00FB0A17"/>
    <w:rsid w:val="00FB7F01"/>
    <w:rsid w:val="00FD047F"/>
    <w:rsid w:val="00FD2FC9"/>
    <w:rsid w:val="00FD6B74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C23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ediumGrid21">
    <w:name w:val="Medium Grid 21"/>
    <w:uiPriority w:val="1"/>
    <w:qFormat/>
    <w:pPr>
      <w:suppressAutoHyphens/>
      <w:spacing w:line="10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06E"/>
    <w:rPr>
      <w:rFonts w:ascii="Lucida Grande" w:hAnsi="Lucida Grande" w:cs="Arial Unicode MS"/>
      <w:sz w:val="18"/>
      <w:szCs w:val="18"/>
      <w:lang w:val="x-none" w:eastAsia="x-none" w:bidi="my-MM"/>
    </w:rPr>
  </w:style>
  <w:style w:type="character" w:customStyle="1" w:styleId="BalloonTextChar">
    <w:name w:val="Balloon Text Char"/>
    <w:link w:val="BalloonText"/>
    <w:uiPriority w:val="99"/>
    <w:semiHidden/>
    <w:rsid w:val="00DD406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5144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A8"/>
    <w:uiPriority w:val="99"/>
    <w:rsid w:val="00A2015D"/>
    <w:rPr>
      <w:rFonts w:cs="ITC Avant Garde Std CE"/>
      <w:color w:val="211D1E"/>
      <w:sz w:val="28"/>
      <w:szCs w:val="28"/>
    </w:rPr>
  </w:style>
  <w:style w:type="paragraph" w:customStyle="1" w:styleId="Pa34">
    <w:name w:val="Pa34"/>
    <w:basedOn w:val="Default"/>
    <w:next w:val="Default"/>
    <w:uiPriority w:val="99"/>
    <w:rsid w:val="001956AB"/>
    <w:pPr>
      <w:spacing w:line="161" w:lineRule="atLeast"/>
    </w:pPr>
    <w:rPr>
      <w:rFonts w:ascii="Myriad Pro Light" w:hAnsi="Myriad Pro Light" w:cs="Times New Roman"/>
      <w:color w:val="auto"/>
    </w:rPr>
  </w:style>
  <w:style w:type="character" w:customStyle="1" w:styleId="A14">
    <w:name w:val="A14"/>
    <w:uiPriority w:val="99"/>
    <w:rsid w:val="001956AB"/>
    <w:rPr>
      <w:rFonts w:cs="Myriad Pro Light"/>
      <w:b/>
      <w:bCs/>
      <w:color w:val="0060A3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1956AB"/>
    <w:pPr>
      <w:spacing w:line="141" w:lineRule="atLeast"/>
    </w:pPr>
    <w:rPr>
      <w:rFonts w:ascii="Myriad Pro Light" w:hAnsi="Myriad Pro Light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1956AB"/>
    <w:pPr>
      <w:spacing w:line="141" w:lineRule="atLeast"/>
    </w:pPr>
    <w:rPr>
      <w:rFonts w:ascii="Myriad Pro Light" w:hAnsi="Myriad Pro Light" w:cs="Times New Roman"/>
      <w:color w:val="auto"/>
    </w:rPr>
  </w:style>
  <w:style w:type="paragraph" w:customStyle="1" w:styleId="Pa37">
    <w:name w:val="Pa37"/>
    <w:basedOn w:val="Default"/>
    <w:next w:val="Default"/>
    <w:uiPriority w:val="99"/>
    <w:rsid w:val="001956AB"/>
    <w:pPr>
      <w:spacing w:line="161" w:lineRule="atLeast"/>
    </w:pPr>
    <w:rPr>
      <w:rFonts w:ascii="Myriad Pro Light" w:hAnsi="Myriad Pro Light" w:cs="Times New Roman"/>
      <w:color w:val="auto"/>
    </w:rPr>
  </w:style>
  <w:style w:type="character" w:customStyle="1" w:styleId="A15">
    <w:name w:val="A15"/>
    <w:uiPriority w:val="99"/>
    <w:rsid w:val="001956AB"/>
    <w:rPr>
      <w:rFonts w:ascii="Myriad Pro Light SemiCond" w:hAnsi="Myriad Pro Light SemiCond" w:cs="Myriad Pro Light SemiCond"/>
      <w:b/>
      <w:bCs/>
      <w:color w:val="00AEE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46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9E"/>
  </w:style>
  <w:style w:type="paragraph" w:styleId="Footer">
    <w:name w:val="footer"/>
    <w:basedOn w:val="Normal"/>
    <w:link w:val="FooterChar"/>
    <w:uiPriority w:val="99"/>
    <w:unhideWhenUsed/>
    <w:rsid w:val="00164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9E"/>
  </w:style>
  <w:style w:type="character" w:styleId="Hyperlink">
    <w:name w:val="Hyperlink"/>
    <w:uiPriority w:val="99"/>
    <w:unhideWhenUsed/>
    <w:rsid w:val="0016469E"/>
    <w:rPr>
      <w:color w:val="0000FF"/>
      <w:u w:val="single"/>
    </w:rPr>
  </w:style>
  <w:style w:type="character" w:styleId="Strong">
    <w:name w:val="Strong"/>
    <w:uiPriority w:val="22"/>
    <w:qFormat/>
    <w:rsid w:val="00452E70"/>
    <w:rPr>
      <w:b/>
      <w:bCs/>
    </w:rPr>
  </w:style>
  <w:style w:type="character" w:styleId="CommentReference">
    <w:name w:val="annotation reference"/>
    <w:unhideWhenUsed/>
    <w:rsid w:val="00EA149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1493"/>
  </w:style>
  <w:style w:type="character" w:customStyle="1" w:styleId="CommentTextChar">
    <w:name w:val="Comment Text Char"/>
    <w:link w:val="CommentText"/>
    <w:rsid w:val="00EA14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4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493"/>
    <w:rPr>
      <w:b/>
      <w:bCs/>
      <w:lang w:val="en-US" w:eastAsia="en-US"/>
    </w:rPr>
  </w:style>
  <w:style w:type="paragraph" w:styleId="ListParagraph">
    <w:name w:val="List Paragraph"/>
    <w:basedOn w:val="Normal"/>
    <w:qFormat/>
    <w:rsid w:val="002C29A6"/>
    <w:pPr>
      <w:widowControl/>
      <w:suppressAutoHyphens w:val="0"/>
      <w:spacing w:after="60"/>
      <w:ind w:left="880"/>
      <w:contextualSpacing/>
    </w:pPr>
    <w:rPr>
      <w:rFonts w:ascii="Garamond Premr Pro" w:hAnsi="Garamond Premr Pro"/>
      <w:sz w:val="22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1164A4"/>
    <w:pPr>
      <w:widowControl/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E7D4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7A30"/>
    <w:rPr>
      <w:rFonts w:ascii="Cambria" w:eastAsia="Cambria" w:hAnsi="Cambria"/>
      <w:sz w:val="24"/>
      <w:szCs w:val="24"/>
    </w:rPr>
  </w:style>
  <w:style w:type="character" w:customStyle="1" w:styleId="A5">
    <w:name w:val="A5"/>
    <w:uiPriority w:val="99"/>
    <w:rsid w:val="00A27A30"/>
    <w:rPr>
      <w:rFonts w:cs="Bliss 2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ediumGrid21">
    <w:name w:val="Medium Grid 21"/>
    <w:uiPriority w:val="1"/>
    <w:qFormat/>
    <w:pPr>
      <w:suppressAutoHyphens/>
      <w:spacing w:line="10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06E"/>
    <w:rPr>
      <w:rFonts w:ascii="Lucida Grande" w:hAnsi="Lucida Grande" w:cs="Arial Unicode MS"/>
      <w:sz w:val="18"/>
      <w:szCs w:val="18"/>
      <w:lang w:val="x-none" w:eastAsia="x-none" w:bidi="my-MM"/>
    </w:rPr>
  </w:style>
  <w:style w:type="character" w:customStyle="1" w:styleId="BalloonTextChar">
    <w:name w:val="Balloon Text Char"/>
    <w:link w:val="BalloonText"/>
    <w:uiPriority w:val="99"/>
    <w:semiHidden/>
    <w:rsid w:val="00DD406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5144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A8"/>
    <w:uiPriority w:val="99"/>
    <w:rsid w:val="00A2015D"/>
    <w:rPr>
      <w:rFonts w:cs="ITC Avant Garde Std CE"/>
      <w:color w:val="211D1E"/>
      <w:sz w:val="28"/>
      <w:szCs w:val="28"/>
    </w:rPr>
  </w:style>
  <w:style w:type="paragraph" w:customStyle="1" w:styleId="Pa34">
    <w:name w:val="Pa34"/>
    <w:basedOn w:val="Default"/>
    <w:next w:val="Default"/>
    <w:uiPriority w:val="99"/>
    <w:rsid w:val="001956AB"/>
    <w:pPr>
      <w:spacing w:line="161" w:lineRule="atLeast"/>
    </w:pPr>
    <w:rPr>
      <w:rFonts w:ascii="Myriad Pro Light" w:hAnsi="Myriad Pro Light" w:cs="Times New Roman"/>
      <w:color w:val="auto"/>
    </w:rPr>
  </w:style>
  <w:style w:type="character" w:customStyle="1" w:styleId="A14">
    <w:name w:val="A14"/>
    <w:uiPriority w:val="99"/>
    <w:rsid w:val="001956AB"/>
    <w:rPr>
      <w:rFonts w:cs="Myriad Pro Light"/>
      <w:b/>
      <w:bCs/>
      <w:color w:val="0060A3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1956AB"/>
    <w:pPr>
      <w:spacing w:line="141" w:lineRule="atLeast"/>
    </w:pPr>
    <w:rPr>
      <w:rFonts w:ascii="Myriad Pro Light" w:hAnsi="Myriad Pro Light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1956AB"/>
    <w:pPr>
      <w:spacing w:line="141" w:lineRule="atLeast"/>
    </w:pPr>
    <w:rPr>
      <w:rFonts w:ascii="Myriad Pro Light" w:hAnsi="Myriad Pro Light" w:cs="Times New Roman"/>
      <w:color w:val="auto"/>
    </w:rPr>
  </w:style>
  <w:style w:type="paragraph" w:customStyle="1" w:styleId="Pa37">
    <w:name w:val="Pa37"/>
    <w:basedOn w:val="Default"/>
    <w:next w:val="Default"/>
    <w:uiPriority w:val="99"/>
    <w:rsid w:val="001956AB"/>
    <w:pPr>
      <w:spacing w:line="161" w:lineRule="atLeast"/>
    </w:pPr>
    <w:rPr>
      <w:rFonts w:ascii="Myriad Pro Light" w:hAnsi="Myriad Pro Light" w:cs="Times New Roman"/>
      <w:color w:val="auto"/>
    </w:rPr>
  </w:style>
  <w:style w:type="character" w:customStyle="1" w:styleId="A15">
    <w:name w:val="A15"/>
    <w:uiPriority w:val="99"/>
    <w:rsid w:val="001956AB"/>
    <w:rPr>
      <w:rFonts w:ascii="Myriad Pro Light SemiCond" w:hAnsi="Myriad Pro Light SemiCond" w:cs="Myriad Pro Light SemiCond"/>
      <w:b/>
      <w:bCs/>
      <w:color w:val="00AEE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46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9E"/>
  </w:style>
  <w:style w:type="paragraph" w:styleId="Footer">
    <w:name w:val="footer"/>
    <w:basedOn w:val="Normal"/>
    <w:link w:val="FooterChar"/>
    <w:uiPriority w:val="99"/>
    <w:unhideWhenUsed/>
    <w:rsid w:val="00164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9E"/>
  </w:style>
  <w:style w:type="character" w:styleId="Hyperlink">
    <w:name w:val="Hyperlink"/>
    <w:uiPriority w:val="99"/>
    <w:unhideWhenUsed/>
    <w:rsid w:val="0016469E"/>
    <w:rPr>
      <w:color w:val="0000FF"/>
      <w:u w:val="single"/>
    </w:rPr>
  </w:style>
  <w:style w:type="character" w:styleId="Strong">
    <w:name w:val="Strong"/>
    <w:uiPriority w:val="22"/>
    <w:qFormat/>
    <w:rsid w:val="00452E70"/>
    <w:rPr>
      <w:b/>
      <w:bCs/>
    </w:rPr>
  </w:style>
  <w:style w:type="character" w:styleId="CommentReference">
    <w:name w:val="annotation reference"/>
    <w:unhideWhenUsed/>
    <w:rsid w:val="00EA149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1493"/>
  </w:style>
  <w:style w:type="character" w:customStyle="1" w:styleId="CommentTextChar">
    <w:name w:val="Comment Text Char"/>
    <w:link w:val="CommentText"/>
    <w:rsid w:val="00EA14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4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493"/>
    <w:rPr>
      <w:b/>
      <w:bCs/>
      <w:lang w:val="en-US" w:eastAsia="en-US"/>
    </w:rPr>
  </w:style>
  <w:style w:type="paragraph" w:styleId="ListParagraph">
    <w:name w:val="List Paragraph"/>
    <w:basedOn w:val="Normal"/>
    <w:qFormat/>
    <w:rsid w:val="002C29A6"/>
    <w:pPr>
      <w:widowControl/>
      <w:suppressAutoHyphens w:val="0"/>
      <w:spacing w:after="60"/>
      <w:ind w:left="880"/>
      <w:contextualSpacing/>
    </w:pPr>
    <w:rPr>
      <w:rFonts w:ascii="Garamond Premr Pro" w:hAnsi="Garamond Premr Pro"/>
      <w:sz w:val="22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1164A4"/>
    <w:pPr>
      <w:widowControl/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E7D4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7A30"/>
    <w:rPr>
      <w:rFonts w:ascii="Cambria" w:eastAsia="Cambria" w:hAnsi="Cambria"/>
      <w:sz w:val="24"/>
      <w:szCs w:val="24"/>
    </w:rPr>
  </w:style>
  <w:style w:type="character" w:customStyle="1" w:styleId="A5">
    <w:name w:val="A5"/>
    <w:uiPriority w:val="99"/>
    <w:rsid w:val="00A27A30"/>
    <w:rPr>
      <w:rFonts w:cs="Bliss 2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mi-croatia.hr/ostale-stranice/al-zeitoun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@luxluci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</CharactersWithSpaces>
  <SharedDoc>false</SharedDoc>
  <HLinks>
    <vt:vector size="18" baseType="variant">
      <vt:variant>
        <vt:i4>1900588</vt:i4>
      </vt:variant>
      <vt:variant>
        <vt:i4>0</vt:i4>
      </vt:variant>
      <vt:variant>
        <vt:i4>0</vt:i4>
      </vt:variant>
      <vt:variant>
        <vt:i4>5</vt:i4>
      </vt:variant>
      <vt:variant>
        <vt:lpwstr>http://www.hairstyle-news.hr/festival</vt:lpwstr>
      </vt:variant>
      <vt:variant>
        <vt:lpwstr/>
      </vt:variant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mailto:ana@luxlucis.hr</vt:lpwstr>
      </vt:variant>
      <vt:variant>
        <vt:lpwstr/>
      </vt:variant>
      <vt:variant>
        <vt:i4>5636215</vt:i4>
      </vt:variant>
      <vt:variant>
        <vt:i4>18584</vt:i4>
      </vt:variant>
      <vt:variant>
        <vt:i4>1025</vt:i4>
      </vt:variant>
      <vt:variant>
        <vt:i4>1</vt:i4>
      </vt:variant>
      <vt:variant>
        <vt:lpwstr>logotip-HairstyleNews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Kuduzovic</dc:creator>
  <cp:keywords/>
  <dc:description/>
  <cp:lastModifiedBy>.</cp:lastModifiedBy>
  <cp:revision>3</cp:revision>
  <cp:lastPrinted>2015-06-19T06:33:00Z</cp:lastPrinted>
  <dcterms:created xsi:type="dcterms:W3CDTF">2015-11-04T14:58:00Z</dcterms:created>
  <dcterms:modified xsi:type="dcterms:W3CDTF">2015-11-04T16:03:00Z</dcterms:modified>
</cp:coreProperties>
</file>